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406" w:rsidRDefault="004F6406" w:rsidP="004F6406">
      <w:pPr>
        <w:jc w:val="center"/>
        <w:rPr>
          <w:sz w:val="28"/>
          <w:szCs w:val="28"/>
        </w:rPr>
      </w:pPr>
      <w:r>
        <w:rPr>
          <w:sz w:val="28"/>
          <w:szCs w:val="28"/>
        </w:rPr>
        <w:t>Задачи и проблемы внедрения ФГОС по биологии</w:t>
      </w:r>
    </w:p>
    <w:p w:rsidR="004F6406" w:rsidRDefault="004F6406" w:rsidP="004F6406">
      <w:pPr>
        <w:jc w:val="center"/>
        <w:rPr>
          <w:sz w:val="28"/>
          <w:szCs w:val="28"/>
        </w:rPr>
      </w:pPr>
      <w:r>
        <w:rPr>
          <w:sz w:val="28"/>
          <w:szCs w:val="28"/>
        </w:rPr>
        <w:t>(из опыта работы)</w:t>
      </w:r>
    </w:p>
    <w:p w:rsidR="004F6406" w:rsidRDefault="004F6406" w:rsidP="00CA3D22">
      <w:pPr>
        <w:jc w:val="both"/>
        <w:rPr>
          <w:sz w:val="28"/>
          <w:szCs w:val="28"/>
        </w:rPr>
      </w:pPr>
    </w:p>
    <w:p w:rsidR="006B3556" w:rsidRPr="00A11289" w:rsidRDefault="00CA3D22" w:rsidP="004F6406">
      <w:pPr>
        <w:ind w:firstLine="708"/>
        <w:jc w:val="both"/>
        <w:rPr>
          <w:color w:val="17365D"/>
          <w:sz w:val="20"/>
          <w:szCs w:val="20"/>
        </w:rPr>
      </w:pPr>
      <w:r w:rsidRPr="00CA3D22">
        <w:rPr>
          <w:sz w:val="28"/>
          <w:szCs w:val="28"/>
        </w:rPr>
        <w:t xml:space="preserve">«Время есть величайший из новаторов», - говорил английский философ Френсис Бэкон. Время затрагивает все сферы человеческой жизни, в том числе и образование, периодически требуя его обновления. Сегодня уже всем ясно: в «новое» время со старыми стандартами «войти» нельзя. Как показала массовая практика главная задача российской образовательной политики - обеспечение современного качества образования. Модернизация образования - это политическая и общенациональная задача. </w:t>
      </w:r>
      <w:r w:rsidRPr="00CA3D22">
        <w:rPr>
          <w:b/>
          <w:bCs/>
          <w:sz w:val="28"/>
          <w:szCs w:val="28"/>
        </w:rPr>
        <w:t>Научить – учиться – лозунг стандартов II поколения.</w:t>
      </w:r>
      <w:r w:rsidRPr="00CA3D22">
        <w:rPr>
          <w:sz w:val="28"/>
          <w:szCs w:val="28"/>
        </w:rPr>
        <w:t xml:space="preserve"> Новый стандарт отличается реализацией системно – деятельностного подхода в обучении, где позиция ученика – активная, где он выступает в роли инициатора и творца, а не пассивного слушателя. В стандартах нового поколения во главу угла ставятся не знания, умения, навыки, а универсальные учебные действия – умения учиться самостоятельно. Важным является не «багаж» знаний, накопленный за время обучения в школе, а умение им пользоваться.</w:t>
      </w:r>
      <w:r w:rsidRPr="00CA3D22">
        <w:rPr>
          <w:sz w:val="28"/>
          <w:szCs w:val="28"/>
        </w:rPr>
        <w:br/>
        <w:t>Необходимость перехода на новые стандарты возникла, в связи с тем, что многие выпускники по окончании школы сталкиваются с трудностями адаптации к взрослой жизни, где нет учителей, которые их направляют, говорят, что следует делать и как. Одних знаний оказывается в жизни недостаточно. Выпускник должен научиться решать свои проблемы самостоятельно.</w:t>
      </w:r>
      <w:r w:rsidRPr="00CA3D22">
        <w:rPr>
          <w:sz w:val="28"/>
          <w:szCs w:val="28"/>
        </w:rPr>
        <w:br/>
        <w:t xml:space="preserve">Первый опыт внедрения ФГОС показал, что в целом, концептуальные идеи и прописанные пути реализации новых образовательных стандартов актуальны и востребованы современной образовательной системой. </w:t>
      </w:r>
      <w:r w:rsidRPr="00CA3D22">
        <w:rPr>
          <w:sz w:val="28"/>
          <w:szCs w:val="28"/>
        </w:rPr>
        <w:br/>
        <w:t xml:space="preserve">Изменились требования к условиям реализации основной образовательной программы начального общего образования. Введены часы на внеурочную деятельность обучающихся, которые увеличивают возможность школы и создают условия для организации индивидуальной проектно-исследовательской работы. </w:t>
      </w:r>
      <w:r w:rsidRPr="00CA3D22">
        <w:rPr>
          <w:sz w:val="28"/>
          <w:szCs w:val="28"/>
        </w:rPr>
        <w:br/>
        <w:t>Изменился характер деятельности учащихся - исследовательский, творческий, продуктивный; повысилась доля самостоятельной работы учащихся на уроке; появилась возможность применять знания при выполнении практико-ориентированных заданий; снизилась тревожность, повысилась мотивация к учению. Изменилась роль учителя на уроке, теперь учитель перестает быть единственным носителем знания, как было раньше и выполняет роль проводника.</w:t>
      </w:r>
      <w:r w:rsidRPr="00CA3D22">
        <w:rPr>
          <w:sz w:val="28"/>
          <w:szCs w:val="28"/>
        </w:rPr>
        <w:br/>
      </w:r>
    </w:p>
    <w:p w:rsidR="006B3556" w:rsidRPr="00A11289" w:rsidRDefault="006B3556" w:rsidP="006B3556">
      <w:pPr>
        <w:jc w:val="center"/>
        <w:rPr>
          <w:color w:val="17365D"/>
          <w:sz w:val="20"/>
          <w:szCs w:val="20"/>
        </w:rPr>
      </w:pPr>
    </w:p>
    <w:p w:rsidR="004F6406" w:rsidRDefault="006B3556" w:rsidP="004F6406">
      <w:pPr>
        <w:rPr>
          <w:color w:val="17365D"/>
          <w:sz w:val="28"/>
          <w:szCs w:val="28"/>
        </w:rPr>
      </w:pPr>
      <w:r w:rsidRPr="004F6406">
        <w:rPr>
          <w:color w:val="17365D"/>
          <w:sz w:val="28"/>
          <w:szCs w:val="28"/>
        </w:rPr>
        <w:t xml:space="preserve"> </w:t>
      </w:r>
    </w:p>
    <w:p w:rsidR="006B3556" w:rsidRDefault="006B3556" w:rsidP="006B3556">
      <w:pPr>
        <w:jc w:val="center"/>
        <w:rPr>
          <w:color w:val="17365D"/>
          <w:sz w:val="20"/>
          <w:szCs w:val="20"/>
        </w:rPr>
      </w:pPr>
    </w:p>
    <w:p w:rsidR="00D84B78" w:rsidRDefault="00D84B78" w:rsidP="006B3556">
      <w:pPr>
        <w:jc w:val="center"/>
        <w:rPr>
          <w:color w:val="17365D"/>
          <w:sz w:val="20"/>
          <w:szCs w:val="20"/>
        </w:rPr>
      </w:pPr>
    </w:p>
    <w:p w:rsidR="00D84B78" w:rsidRDefault="00D84B78" w:rsidP="006B3556">
      <w:pPr>
        <w:jc w:val="center"/>
        <w:rPr>
          <w:color w:val="17365D"/>
          <w:sz w:val="20"/>
          <w:szCs w:val="20"/>
        </w:rPr>
      </w:pPr>
    </w:p>
    <w:p w:rsidR="00D84B78" w:rsidRDefault="00D84B78" w:rsidP="006B3556">
      <w:pPr>
        <w:jc w:val="center"/>
        <w:rPr>
          <w:color w:val="17365D"/>
          <w:sz w:val="20"/>
          <w:szCs w:val="20"/>
        </w:rPr>
      </w:pPr>
    </w:p>
    <w:p w:rsidR="00D84B78" w:rsidRPr="00A11289" w:rsidRDefault="00D84B78" w:rsidP="006B3556">
      <w:pPr>
        <w:jc w:val="center"/>
        <w:rPr>
          <w:color w:val="17365D"/>
          <w:sz w:val="20"/>
          <w:szCs w:val="20"/>
        </w:rPr>
      </w:pPr>
      <w:bookmarkStart w:id="0" w:name="_GoBack"/>
      <w:bookmarkEnd w:id="0"/>
    </w:p>
    <w:p w:rsidR="006B3556" w:rsidRPr="00A11289" w:rsidRDefault="006B3556" w:rsidP="006B3556">
      <w:pPr>
        <w:jc w:val="center"/>
        <w:rPr>
          <w:color w:val="17365D"/>
          <w:sz w:val="20"/>
          <w:szCs w:val="20"/>
        </w:rPr>
      </w:pPr>
    </w:p>
    <w:p w:rsidR="006B3556" w:rsidRPr="00A11289" w:rsidRDefault="006B3556" w:rsidP="006B3556">
      <w:pPr>
        <w:spacing w:line="360" w:lineRule="auto"/>
        <w:contextualSpacing/>
        <w:jc w:val="right"/>
        <w:rPr>
          <w:i/>
          <w:color w:val="17365D"/>
        </w:rPr>
      </w:pPr>
      <w:r w:rsidRPr="00A11289">
        <w:rPr>
          <w:i/>
          <w:color w:val="17365D"/>
        </w:rPr>
        <w:lastRenderedPageBreak/>
        <w:t xml:space="preserve">"Никого и ничему научить нельзя – </w:t>
      </w:r>
    </w:p>
    <w:p w:rsidR="006B3556" w:rsidRPr="00A11289" w:rsidRDefault="006B3556" w:rsidP="006B3556">
      <w:pPr>
        <w:spacing w:line="360" w:lineRule="auto"/>
        <w:contextualSpacing/>
        <w:jc w:val="right"/>
        <w:rPr>
          <w:i/>
          <w:color w:val="17365D"/>
        </w:rPr>
      </w:pPr>
      <w:r w:rsidRPr="00A11289">
        <w:rPr>
          <w:i/>
          <w:color w:val="17365D"/>
        </w:rPr>
        <w:t>в конечном счете, каждый ученик учится сам".</w:t>
      </w:r>
    </w:p>
    <w:p w:rsidR="006B3556" w:rsidRPr="00A11289" w:rsidRDefault="006B3556" w:rsidP="006B3556">
      <w:pPr>
        <w:spacing w:line="360" w:lineRule="auto"/>
        <w:contextualSpacing/>
        <w:jc w:val="right"/>
        <w:rPr>
          <w:i/>
          <w:color w:val="17365D"/>
        </w:rPr>
      </w:pPr>
      <w:r w:rsidRPr="00A11289">
        <w:rPr>
          <w:i/>
          <w:color w:val="17365D"/>
        </w:rPr>
        <w:t>Л. С. Выготский</w:t>
      </w:r>
    </w:p>
    <w:p w:rsidR="006B3556" w:rsidRPr="00A11289" w:rsidRDefault="006B3556" w:rsidP="006B3556">
      <w:pPr>
        <w:pStyle w:val="2"/>
        <w:spacing w:after="0" w:line="360" w:lineRule="auto"/>
        <w:ind w:firstLine="709"/>
        <w:contextualSpacing/>
        <w:jc w:val="both"/>
        <w:rPr>
          <w:color w:val="17365D"/>
          <w:sz w:val="28"/>
          <w:szCs w:val="28"/>
        </w:rPr>
      </w:pPr>
      <w:r w:rsidRPr="00A11289">
        <w:rPr>
          <w:color w:val="17365D"/>
          <w:sz w:val="28"/>
          <w:szCs w:val="28"/>
        </w:rPr>
        <w:t>Процесс развития школы должен способствовать повышению её конкурентоспособности, обретению своего «лица», неповторимого и привлекательного для тех, к кому оно обращено.</w:t>
      </w:r>
    </w:p>
    <w:p w:rsidR="006B3556" w:rsidRPr="00A11289" w:rsidRDefault="006B3556" w:rsidP="006B3556">
      <w:pPr>
        <w:spacing w:line="360" w:lineRule="auto"/>
        <w:ind w:firstLine="709"/>
        <w:contextualSpacing/>
        <w:jc w:val="both"/>
        <w:rPr>
          <w:bCs/>
          <w:iCs/>
          <w:color w:val="17365D"/>
          <w:sz w:val="28"/>
          <w:szCs w:val="28"/>
        </w:rPr>
      </w:pPr>
      <w:r w:rsidRPr="00A11289">
        <w:rPr>
          <w:bCs/>
          <w:iCs/>
          <w:color w:val="17365D"/>
          <w:sz w:val="28"/>
          <w:szCs w:val="28"/>
        </w:rPr>
        <w:t>Превращение школы из массовой, общеобразовательной (так называемой школы навыков) в школу личностного роста – это тот ориентир, который определяет развитие нашей школы.  Я  стремлюсь к созданию такого образовательного пространства школы, которое позволит обеспечить личностный рост учащегося и его подготовку к полноценному и эффективному участию в общественной и профессиональной жизни в условиях информационного общества.</w:t>
      </w:r>
    </w:p>
    <w:p w:rsidR="006B3556" w:rsidRPr="00A11289" w:rsidRDefault="006B3556" w:rsidP="006B3556">
      <w:pPr>
        <w:tabs>
          <w:tab w:val="left" w:pos="851"/>
        </w:tabs>
        <w:spacing w:line="360" w:lineRule="auto"/>
        <w:ind w:firstLine="709"/>
        <w:contextualSpacing/>
        <w:jc w:val="both"/>
        <w:rPr>
          <w:color w:val="17365D"/>
          <w:sz w:val="28"/>
          <w:szCs w:val="28"/>
        </w:rPr>
      </w:pPr>
      <w:r w:rsidRPr="00A11289">
        <w:rPr>
          <w:color w:val="17365D"/>
          <w:sz w:val="28"/>
          <w:szCs w:val="28"/>
        </w:rPr>
        <w:t xml:space="preserve">Ключевым условием реализации данного подхода является организация   детского самостоятельного и инициативного действия в образовательном процессе, отказ от репродуктивных методов и способов обучения со стороны педагогов, ориентация на различные коллективные формы взаимодействия детей и педагогов как в учебной (урочной и внеурочной), так и внеучебной деятельности. </w:t>
      </w:r>
    </w:p>
    <w:p w:rsidR="006B3556" w:rsidRPr="00A11289" w:rsidRDefault="006B3556" w:rsidP="006B3556">
      <w:pPr>
        <w:tabs>
          <w:tab w:val="left" w:pos="851"/>
        </w:tabs>
        <w:spacing w:line="360" w:lineRule="auto"/>
        <w:ind w:firstLine="709"/>
        <w:contextualSpacing/>
        <w:jc w:val="both"/>
        <w:rPr>
          <w:color w:val="17365D"/>
          <w:sz w:val="28"/>
          <w:szCs w:val="28"/>
        </w:rPr>
      </w:pPr>
      <w:r w:rsidRPr="00A11289">
        <w:rPr>
          <w:color w:val="17365D"/>
          <w:sz w:val="28"/>
          <w:szCs w:val="28"/>
        </w:rPr>
        <w:tab/>
        <w:t>Сделать образование эффективным за счет введения современных образовательных технологий, позволяющих оптимизировать обязательное время, затрачиваемое школьниками на свою учебу и доступным за счет полноценной реализации ст.10 Закона РФ «Об образовании», расширяя формы получения образования.</w:t>
      </w:r>
    </w:p>
    <w:p w:rsidR="006B3556" w:rsidRPr="00A11289" w:rsidRDefault="006B3556" w:rsidP="006B3556">
      <w:pPr>
        <w:pStyle w:val="a6"/>
        <w:spacing w:after="0" w:line="360" w:lineRule="auto"/>
        <w:ind w:firstLine="709"/>
        <w:contextualSpacing/>
        <w:jc w:val="both"/>
        <w:rPr>
          <w:bCs/>
          <w:color w:val="17365D"/>
          <w:sz w:val="28"/>
          <w:szCs w:val="28"/>
        </w:rPr>
      </w:pPr>
      <w:r w:rsidRPr="00A11289">
        <w:rPr>
          <w:color w:val="17365D"/>
          <w:sz w:val="28"/>
          <w:szCs w:val="28"/>
        </w:rPr>
        <w:t>Поэтому коллектив школы, и в частности, каждый учитель должны прийти к новой модели организации обучения.</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Реализуемая в рамках экспериментальной программы нашей  школы технология  концентрированного обучения является педагогической инновацией, которая кардинальным образом меняет сложившуюся </w:t>
      </w:r>
      <w:r w:rsidRPr="00A11289">
        <w:rPr>
          <w:color w:val="17365D"/>
          <w:sz w:val="28"/>
          <w:szCs w:val="28"/>
        </w:rPr>
        <w:lastRenderedPageBreak/>
        <w:t>традиционную систему обучения и является одной из самых эффективных с точки зрения современных подходов в педагогике и психологии.</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 xml:space="preserve">Первый критерий эффективности любой технологии – здоровье учеников. Несомненно, что одной из основных причин ухудшения здоровья учеников является перегрузка их учебными занятиями, которая выражается многопредметностью во время занятий, через каждые 45 минут мы меняем содержание. Попробуйте посмотреть 6 серий из разных сериалов, и Вы убедитесь в полнейшей путанице и переплетении сюжетов. </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Непомерные домашние задания, причем по четырем - пяти предметам ежедневно, приводят к тому, что ученики просто физически не в состоянии их выполнить. И умные ответственные дети постоянно живут с чувством вины. Вот причины многих детских болезней.</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 xml:space="preserve">Учитель на уроке определяет все. Учитель выбирает темп работы на уроке, уровень трудности, методы опроса учеников и многое другое. Кого учитель захочет - того и спросит. А ученик ответа не знает. Дома выговор от родителей. Так создаются стрессовые ситуации, так зарождается у ученика отвращение к предмету, к учителю и ко всей школе, которые к тому же ведут к деградации по мере взросления.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За основную единицу организации учебного процесса при  концентрированном обучении выбран не урок, а недельное погружение по предмету, с соответствующим расписанием, где через каждые два урока предусмотрен предмет эмоционально – двигательного или художественно – эстетического цикла. При этом подходе, во - первых, снижается многопредметность во время занятий и домашнее задание дается, если оно есть, по одному предмету. Во – вторых, высвобождается время для занятий дополнительного образования, чтения книг, увлечений. Это, несомненно, приводит к снижению уровня тревожности детей. </w:t>
      </w:r>
    </w:p>
    <w:p w:rsidR="006B3556" w:rsidRPr="00A11289" w:rsidRDefault="006B3556" w:rsidP="006B3556">
      <w:pPr>
        <w:pStyle w:val="2"/>
        <w:spacing w:after="0" w:line="360" w:lineRule="auto"/>
        <w:ind w:firstLine="709"/>
        <w:contextualSpacing/>
        <w:jc w:val="both"/>
        <w:rPr>
          <w:color w:val="17365D"/>
          <w:sz w:val="28"/>
          <w:szCs w:val="28"/>
        </w:rPr>
      </w:pPr>
      <w:r w:rsidRPr="00A11289">
        <w:rPr>
          <w:color w:val="17365D"/>
          <w:sz w:val="28"/>
          <w:szCs w:val="28"/>
        </w:rPr>
        <w:t xml:space="preserve">Главным основанием организации деятельности детей по данной методике является учет ведущего типа деятельности подростков – общения. Без общения нет развития. Любая деятельность осуществляется в </w:t>
      </w:r>
      <w:r w:rsidRPr="00A11289">
        <w:rPr>
          <w:color w:val="17365D"/>
          <w:sz w:val="28"/>
          <w:szCs w:val="28"/>
        </w:rPr>
        <w:lastRenderedPageBreak/>
        <w:t xml:space="preserve">процессе общения (коллективный труд, учение, игра). </w:t>
      </w:r>
      <w:r w:rsidRPr="00A11289">
        <w:rPr>
          <w:snapToGrid w:val="0"/>
          <w:color w:val="17365D"/>
          <w:sz w:val="28"/>
          <w:szCs w:val="28"/>
        </w:rPr>
        <w:t>Совместная деятельность подростков наиболее продуктивна, если она будет опираться на тип ведущей деятельности.</w:t>
      </w:r>
      <w:r w:rsidRPr="00A11289">
        <w:rPr>
          <w:color w:val="17365D"/>
          <w:sz w:val="28"/>
          <w:szCs w:val="28"/>
        </w:rPr>
        <w:t xml:space="preserve"> Мы на практике убеждаемся, что именно в ведущей деятельности ребенка возникают новые отношения с социальной средой, новый тип знаний и способы их получения, а значит, новые виды взаимодействия.</w:t>
      </w:r>
    </w:p>
    <w:p w:rsidR="006B3556" w:rsidRPr="00A11289" w:rsidRDefault="006B3556" w:rsidP="006B3556">
      <w:pPr>
        <w:widowControl w:val="0"/>
        <w:overflowPunct w:val="0"/>
        <w:autoSpaceDE w:val="0"/>
        <w:autoSpaceDN w:val="0"/>
        <w:adjustRightInd w:val="0"/>
        <w:spacing w:line="360" w:lineRule="auto"/>
        <w:ind w:firstLine="709"/>
        <w:contextualSpacing/>
        <w:jc w:val="both"/>
        <w:rPr>
          <w:color w:val="17365D"/>
          <w:sz w:val="28"/>
          <w:szCs w:val="28"/>
        </w:rPr>
      </w:pPr>
      <w:r w:rsidRPr="00A11289">
        <w:rPr>
          <w:color w:val="17365D"/>
          <w:sz w:val="28"/>
          <w:szCs w:val="28"/>
        </w:rPr>
        <w:t>Важным аспектом  организации занятий методом погружения является организация взаимообучения, когда овладение знаниями, умениями и навыками происходит в процессе взаимного влияния учащихся друг на друга. При этом в зависимости от ситуации каждый член группы может временно выполнять роль учителя или ученика. Обучая своего товарища, ученик не только передает информацию. В процессе коммуникации он актуализирует имеющиеся знания, осмысливает их по-новому, воспринимает с другой стороны. В данном смысле взаимообучение можно рассматривать как обучение другого и самого себя. Не зря существует высказывание: «Объяснял, объяснял, что даже сам понял…».</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Учащимся предоставляется подлинная свобода в определении темпа, траектории продвижения, и поэтому только при такой организации можно наиболее полно реализовать личностно ориентированное  обучение.</w:t>
      </w:r>
    </w:p>
    <w:p w:rsidR="006B3556" w:rsidRPr="00A11289" w:rsidRDefault="006B3556" w:rsidP="006B3556">
      <w:pPr>
        <w:pStyle w:val="ab"/>
        <w:spacing w:before="0" w:after="0" w:line="360" w:lineRule="auto"/>
        <w:ind w:firstLine="709"/>
        <w:contextualSpacing/>
        <w:jc w:val="both"/>
        <w:rPr>
          <w:bCs/>
          <w:color w:val="17365D"/>
          <w:sz w:val="28"/>
          <w:szCs w:val="28"/>
        </w:rPr>
      </w:pPr>
      <w:r w:rsidRPr="00A11289">
        <w:rPr>
          <w:color w:val="17365D"/>
          <w:sz w:val="28"/>
          <w:szCs w:val="28"/>
        </w:rPr>
        <w:t>Из этого следует, что</w:t>
      </w:r>
      <w:r w:rsidRPr="00A11289">
        <w:rPr>
          <w:bCs/>
          <w:color w:val="17365D"/>
          <w:sz w:val="28"/>
          <w:szCs w:val="28"/>
        </w:rPr>
        <w:t xml:space="preserve"> объектом технологии является не только его предметное содержание, сколько способы организации различных видов деятельности учащихся и организационные формы образовательного процесса в целом.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Одним из самых сложных моментов в реализации технологии была перестройка нас, учителей с традиционной классно – урочной системы на новую парадигму обучения и воспитания.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Освоение новых форм и методов обучения, таких как технология концентрированного обучения, коллективные способы обучения (методика Ривина, взаимоконтроль, взаимообучение, взаимотренаж, взаимообмен темами, заданиями и т.д.), технология индивидуализированного обучения </w:t>
      </w:r>
      <w:r w:rsidRPr="00A11289">
        <w:rPr>
          <w:color w:val="17365D"/>
          <w:sz w:val="28"/>
          <w:szCs w:val="28"/>
        </w:rPr>
        <w:lastRenderedPageBreak/>
        <w:t xml:space="preserve">Ю.А. Макарова, информационно-коммуникационные технологии  позволили мне увидеть, что они не противоречат друг другу, а гармонично накладываются одна на другую.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Таким образом, в процессе моей работы сложилась собственная методика «Организация индивидуализированного обучения методом недельного погружения в предмет с применением КСО», представляющая собой гармоничное сочетание вышеназванных технологий.</w:t>
      </w:r>
    </w:p>
    <w:p w:rsidR="006B3556" w:rsidRPr="00A11289" w:rsidRDefault="006B3556" w:rsidP="006B3556">
      <w:pPr>
        <w:spacing w:line="360" w:lineRule="auto"/>
        <w:ind w:firstLine="709"/>
        <w:contextualSpacing/>
        <w:jc w:val="both"/>
        <w:rPr>
          <w:color w:val="17365D"/>
          <w:sz w:val="28"/>
          <w:szCs w:val="28"/>
        </w:rPr>
      </w:pPr>
      <w:r w:rsidRPr="00A11289">
        <w:rPr>
          <w:iCs/>
          <w:color w:val="17365D"/>
          <w:sz w:val="28"/>
          <w:szCs w:val="28"/>
        </w:rPr>
        <w:t xml:space="preserve">Наиболее предпочитаемыми </w:t>
      </w:r>
      <w:r w:rsidRPr="00A11289">
        <w:rPr>
          <w:color w:val="17365D"/>
          <w:sz w:val="28"/>
          <w:szCs w:val="28"/>
        </w:rPr>
        <w:t xml:space="preserve">идеями, используемыми при организации образовательного процесса  по данной методике, являются идеи педагогики сотрудничества, которые заключаются в установлении партнерских отношений учителя с учениками и учеников друг с другом. В процессе сотрудничества появляется возможность для реализации таких идей, как: учение без принуждения; трудной цели; свободного выбора; опережения; крупных блоков; самоанализа; создания благоприятного интеллектуального фона учебной группы; личностного подхода; идея взаимообучения; идея продвижения в индивидуальном темпе; идея самоконтроля и взаимоконтроля.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Опыт работы показывает, что если каждый день, из урока в урок, давать ученикам возможность разбираться в новом материале самостоятельно, то, рано или поздно, большинство учеников научатся это делать. Не представляя ученику такой возможности и пытаясь ему все объяснить, мы сами, с самыми благими намерениями, лишаем его возможности научиться самостоятельно мыслить. Поэтому  моя позиция по организации недельного погружения сводится к тому, что ученик не только будет сам изучать новый материал, но и применять полученные сведения для решения задач – упражнений.  Для этого, надо иметь эти задачи - упражнения для самостоятельной работы учеников, то есть иметь то, что мы называем дидактическим обеспечением процесса обучения. Эти дидактические материалы составляются  мной по дидактическим принципам, которые позволяют реализовать коллективные способы обучения. Надо, чтобы ученик </w:t>
      </w:r>
      <w:r w:rsidRPr="00A11289">
        <w:rPr>
          <w:color w:val="17365D"/>
          <w:sz w:val="28"/>
          <w:szCs w:val="28"/>
        </w:rPr>
        <w:lastRenderedPageBreak/>
        <w:t xml:space="preserve">сам захотел преодолевать трудности, сам захотел работать. А это можно сделать, только создавая развивающую среду, которая будет побуждать ученика учиться. Работая самостоятельно из урока в урок, ученик сам, без нравоучений учителя, воспитывает у себя трудолюбие. И главная роль учителя как раз и будет заключаться в создании такой среды. </w:t>
      </w:r>
    </w:p>
    <w:p w:rsidR="006B3556" w:rsidRPr="00A11289" w:rsidRDefault="006B3556" w:rsidP="006B3556">
      <w:pPr>
        <w:overflowPunct w:val="0"/>
        <w:autoSpaceDE w:val="0"/>
        <w:autoSpaceDN w:val="0"/>
        <w:adjustRightInd w:val="0"/>
        <w:spacing w:line="360" w:lineRule="auto"/>
        <w:ind w:firstLine="567"/>
        <w:contextualSpacing/>
        <w:jc w:val="both"/>
        <w:rPr>
          <w:color w:val="17365D"/>
          <w:sz w:val="28"/>
          <w:szCs w:val="28"/>
        </w:rPr>
      </w:pPr>
      <w:r w:rsidRPr="00A11289">
        <w:rPr>
          <w:color w:val="17365D"/>
          <w:sz w:val="28"/>
          <w:szCs w:val="28"/>
        </w:rPr>
        <w:t xml:space="preserve">При КСО “погружение” позволяет реализовать реальную индивидуализацию обучения. Большая часть программы осваивается учениками совместно в аудиторное время, поэтому отпадает необходимость обязательных домашних заданий. </w:t>
      </w:r>
    </w:p>
    <w:p w:rsidR="006B3556" w:rsidRPr="00A11289" w:rsidRDefault="006B3556" w:rsidP="006B3556">
      <w:pPr>
        <w:overflowPunct w:val="0"/>
        <w:autoSpaceDE w:val="0"/>
        <w:autoSpaceDN w:val="0"/>
        <w:adjustRightInd w:val="0"/>
        <w:spacing w:line="360" w:lineRule="auto"/>
        <w:ind w:firstLine="567"/>
        <w:contextualSpacing/>
        <w:jc w:val="both"/>
        <w:rPr>
          <w:color w:val="17365D"/>
          <w:sz w:val="28"/>
          <w:szCs w:val="28"/>
        </w:rPr>
      </w:pPr>
      <w:r w:rsidRPr="00A11289">
        <w:rPr>
          <w:color w:val="17365D"/>
          <w:sz w:val="28"/>
          <w:szCs w:val="28"/>
        </w:rPr>
        <w:t>Ключевым моментом в подготовке к погружению является его тщательная организация. Система организации “погружения” состоит из трех направлений: 1) организация изучаемого материала, 2) организация сотрудничества в процессе погружения, 3) организация учителем своего духа (психо-эмоциональной установки самому себе). Все составляющие организации “погружения” для краткости можно свести в таблицу:</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96"/>
        <w:gridCol w:w="2409"/>
        <w:gridCol w:w="6521"/>
      </w:tblGrid>
      <w:tr w:rsidR="006B3556" w:rsidRPr="00A11289" w:rsidTr="008335E9">
        <w:tc>
          <w:tcPr>
            <w:tcW w:w="496"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1.</w:t>
            </w:r>
          </w:p>
        </w:tc>
        <w:tc>
          <w:tcPr>
            <w:tcW w:w="2409"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1.1. Концепт</w:t>
            </w:r>
          </w:p>
        </w:tc>
        <w:tc>
          <w:tcPr>
            <w:tcW w:w="6521"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а) перечитать оглавление учебника, при этом не следует ограничиваться одним учебником, особенно в том случае, если изучение какой-то темы продолжается в следующем классе: возможно есть смысл, пользуясь принципами УДЕ, объединить материал разных классов в целостный блок;</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б) перечитать весь материал учебников, при этом необходима установка не столько на фактологию, сколько на выявление внутренних взаимосвязей курса;</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 xml:space="preserve">в) нарисовать концепт (целостную схему) курса; при этом можно использовать весь арсенал символики: числа, буквенные обозначения, формулы, стрелки, геометрические образы, надписи и т.п.; концепт </w:t>
            </w:r>
            <w:r w:rsidRPr="00A11289">
              <w:rPr>
                <w:color w:val="17365D"/>
                <w:sz w:val="28"/>
                <w:szCs w:val="28"/>
              </w:rPr>
              <w:lastRenderedPageBreak/>
              <w:t xml:space="preserve">должен отражать </w:t>
            </w:r>
            <w:r w:rsidRPr="00A11289">
              <w:rPr>
                <w:i/>
                <w:color w:val="17365D"/>
                <w:sz w:val="28"/>
                <w:szCs w:val="28"/>
              </w:rPr>
              <w:t>весь основной смысл</w:t>
            </w:r>
            <w:r w:rsidRPr="00A11289">
              <w:rPr>
                <w:color w:val="17365D"/>
                <w:sz w:val="28"/>
                <w:szCs w:val="28"/>
              </w:rPr>
              <w:t xml:space="preserve"> курса —  с одной стороны, и быть лаконичным — с другой стороны.</w:t>
            </w:r>
          </w:p>
        </w:tc>
      </w:tr>
      <w:tr w:rsidR="006B3556" w:rsidRPr="00A11289" w:rsidTr="008335E9">
        <w:tc>
          <w:tcPr>
            <w:tcW w:w="496" w:type="dxa"/>
            <w:tcBorders>
              <w:top w:val="single" w:sz="4" w:space="0" w:color="auto"/>
              <w:left w:val="single" w:sz="4" w:space="0" w:color="auto"/>
              <w:bottom w:val="single" w:sz="4" w:space="0" w:color="auto"/>
              <w:right w:val="single" w:sz="4" w:space="0" w:color="auto"/>
            </w:tcBorders>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p>
        </w:tc>
        <w:tc>
          <w:tcPr>
            <w:tcW w:w="2409"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1.2. Составление заданий (упражнений)</w:t>
            </w:r>
          </w:p>
        </w:tc>
        <w:tc>
          <w:tcPr>
            <w:tcW w:w="6521"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При этом должны выполняться такие требования:</w:t>
            </w:r>
          </w:p>
          <w:p w:rsidR="006B3556" w:rsidRPr="00A11289" w:rsidRDefault="006B3556" w:rsidP="008335E9">
            <w:pPr>
              <w:overflowPunct w:val="0"/>
              <w:autoSpaceDE w:val="0"/>
              <w:autoSpaceDN w:val="0"/>
              <w:adjustRightInd w:val="0"/>
              <w:spacing w:line="360" w:lineRule="auto"/>
              <w:ind w:left="214" w:hanging="214"/>
              <w:contextualSpacing/>
              <w:jc w:val="both"/>
              <w:rPr>
                <w:i/>
                <w:color w:val="17365D"/>
                <w:sz w:val="28"/>
                <w:szCs w:val="28"/>
              </w:rPr>
            </w:pPr>
            <w:r w:rsidRPr="00A11289">
              <w:rPr>
                <w:color w:val="17365D"/>
                <w:sz w:val="28"/>
                <w:szCs w:val="28"/>
              </w:rPr>
              <w:t xml:space="preserve">а) задание (карточка) должно содержать необходимое для формирования грамотной речи </w:t>
            </w:r>
            <w:r w:rsidRPr="00A11289">
              <w:rPr>
                <w:i/>
                <w:color w:val="17365D"/>
                <w:sz w:val="28"/>
                <w:szCs w:val="28"/>
              </w:rPr>
              <w:t>словесное клише;</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 xml:space="preserve">б) задание (карточка) должно предусматривать наличие </w:t>
            </w:r>
            <w:r w:rsidRPr="00A11289">
              <w:rPr>
                <w:i/>
                <w:color w:val="17365D"/>
                <w:sz w:val="28"/>
                <w:szCs w:val="28"/>
              </w:rPr>
              <w:t>материальных следов</w:t>
            </w:r>
            <w:r w:rsidRPr="00A11289">
              <w:rPr>
                <w:color w:val="17365D"/>
                <w:sz w:val="28"/>
                <w:szCs w:val="28"/>
              </w:rPr>
              <w:t>, оставленных учеником после выполнения задания, с тем, чтобы можно было судить о качестве усвоения;</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 xml:space="preserve">в) каждое задание (упражнение) должно представлять собой </w:t>
            </w:r>
            <w:r w:rsidRPr="00A11289">
              <w:rPr>
                <w:i/>
                <w:color w:val="17365D"/>
                <w:sz w:val="28"/>
                <w:szCs w:val="28"/>
              </w:rPr>
              <w:t>клеточку</w:t>
            </w:r>
            <w:r w:rsidRPr="00A11289">
              <w:rPr>
                <w:color w:val="17365D"/>
                <w:sz w:val="28"/>
                <w:szCs w:val="28"/>
              </w:rPr>
              <w:t xml:space="preserve"> всего </w:t>
            </w:r>
            <w:r w:rsidRPr="00A11289">
              <w:rPr>
                <w:i/>
                <w:color w:val="17365D"/>
                <w:sz w:val="28"/>
                <w:szCs w:val="28"/>
              </w:rPr>
              <w:t>курса</w:t>
            </w:r>
            <w:r w:rsidRPr="00A11289">
              <w:rPr>
                <w:color w:val="17365D"/>
                <w:sz w:val="28"/>
                <w:szCs w:val="28"/>
              </w:rPr>
              <w:t>, в которой бы  был отражен смысл курса;</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 xml:space="preserve">г) задание (карточка) должно содержать </w:t>
            </w:r>
            <w:r w:rsidRPr="00A11289">
              <w:rPr>
                <w:i/>
                <w:color w:val="17365D"/>
                <w:sz w:val="28"/>
                <w:szCs w:val="28"/>
              </w:rPr>
              <w:t>базовый минимум</w:t>
            </w:r>
            <w:r w:rsidRPr="00A11289">
              <w:rPr>
                <w:color w:val="17365D"/>
                <w:sz w:val="28"/>
                <w:szCs w:val="28"/>
              </w:rPr>
              <w:t xml:space="preserve"> информации, главное ее назначение — помоч</w:t>
            </w:r>
            <w:r w:rsidRPr="00A11289">
              <w:rPr>
                <w:i/>
                <w:color w:val="17365D"/>
                <w:sz w:val="28"/>
                <w:szCs w:val="28"/>
              </w:rPr>
              <w:t>ь понять</w:t>
            </w:r>
            <w:r w:rsidRPr="00A11289">
              <w:rPr>
                <w:color w:val="17365D"/>
                <w:sz w:val="28"/>
                <w:szCs w:val="28"/>
              </w:rPr>
              <w:t xml:space="preserve"> тему в процессе взаимообучения.</w:t>
            </w:r>
          </w:p>
        </w:tc>
      </w:tr>
      <w:tr w:rsidR="006B3556" w:rsidRPr="00A11289" w:rsidTr="008335E9">
        <w:tc>
          <w:tcPr>
            <w:tcW w:w="496" w:type="dxa"/>
            <w:tcBorders>
              <w:top w:val="single" w:sz="4" w:space="0" w:color="auto"/>
              <w:left w:val="single" w:sz="4" w:space="0" w:color="auto"/>
              <w:bottom w:val="single" w:sz="4" w:space="0" w:color="auto"/>
              <w:right w:val="single" w:sz="4" w:space="0" w:color="auto"/>
            </w:tcBorders>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p>
        </w:tc>
        <w:tc>
          <w:tcPr>
            <w:tcW w:w="2409"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1.3. Номенклатура дел и документов</w:t>
            </w:r>
          </w:p>
        </w:tc>
        <w:tc>
          <w:tcPr>
            <w:tcW w:w="6521"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а) учебник (учебники);</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б) концепт (концепты);</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в) карточки для взаимообучения;</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г) доводящие карточки для самостоятельной работы;</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д) тетрадь с ответами к заданиям доводящих карточек;</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е) тексты уровневых контрольных работ;</w:t>
            </w:r>
          </w:p>
          <w:p w:rsidR="006B3556" w:rsidRPr="00A11289" w:rsidRDefault="006B3556" w:rsidP="008335E9">
            <w:pPr>
              <w:overflowPunct w:val="0"/>
              <w:autoSpaceDE w:val="0"/>
              <w:autoSpaceDN w:val="0"/>
              <w:adjustRightInd w:val="0"/>
              <w:spacing w:line="360" w:lineRule="auto"/>
              <w:ind w:left="214" w:hanging="214"/>
              <w:contextualSpacing/>
              <w:jc w:val="both"/>
              <w:rPr>
                <w:color w:val="17365D"/>
                <w:sz w:val="28"/>
                <w:szCs w:val="28"/>
              </w:rPr>
            </w:pPr>
            <w:r w:rsidRPr="00A11289">
              <w:rPr>
                <w:color w:val="17365D"/>
                <w:sz w:val="28"/>
                <w:szCs w:val="28"/>
              </w:rPr>
              <w:t>ж) тексты решений заданий контрольных работ;</w:t>
            </w:r>
          </w:p>
        </w:tc>
      </w:tr>
      <w:tr w:rsidR="006B3556" w:rsidRPr="00A11289" w:rsidTr="008335E9">
        <w:tc>
          <w:tcPr>
            <w:tcW w:w="496"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2.</w:t>
            </w:r>
          </w:p>
        </w:tc>
        <w:tc>
          <w:tcPr>
            <w:tcW w:w="2409"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2.1. Номенклатура дел и документов</w:t>
            </w:r>
          </w:p>
        </w:tc>
        <w:tc>
          <w:tcPr>
            <w:tcW w:w="6521" w:type="dxa"/>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з) таблица учета выполненных карточек;</w:t>
            </w:r>
          </w:p>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и) индивидуальный план учащегося;</w:t>
            </w:r>
          </w:p>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к) тетради учащихся:</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t>— для классных работ,</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t>— для самостоятельных работ,</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lastRenderedPageBreak/>
              <w:t>— для контрольных работ;</w:t>
            </w:r>
          </w:p>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л) тетрадь учителя;</w:t>
            </w:r>
          </w:p>
          <w:p w:rsidR="006B3556" w:rsidRPr="00A11289" w:rsidRDefault="006B3556" w:rsidP="008335E9">
            <w:pPr>
              <w:overflowPunct w:val="0"/>
              <w:autoSpaceDE w:val="0"/>
              <w:autoSpaceDN w:val="0"/>
              <w:adjustRightInd w:val="0"/>
              <w:spacing w:line="360" w:lineRule="auto"/>
              <w:contextualSpacing/>
              <w:jc w:val="both"/>
              <w:rPr>
                <w:color w:val="17365D"/>
                <w:sz w:val="28"/>
                <w:szCs w:val="28"/>
              </w:rPr>
            </w:pPr>
            <w:r w:rsidRPr="00A11289">
              <w:rPr>
                <w:color w:val="17365D"/>
                <w:sz w:val="28"/>
                <w:szCs w:val="28"/>
              </w:rPr>
              <w:t>м) инструкции:</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t>— для работы в парах взаимообучения,</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t>— для взаимооценки (нормы оценивания),</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t>— для самостоятельных работ,</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t>— для контрольных работ,</w:t>
            </w:r>
          </w:p>
          <w:p w:rsidR="006B3556" w:rsidRPr="00A11289" w:rsidRDefault="006B3556" w:rsidP="008335E9">
            <w:pPr>
              <w:overflowPunct w:val="0"/>
              <w:autoSpaceDE w:val="0"/>
              <w:autoSpaceDN w:val="0"/>
              <w:adjustRightInd w:val="0"/>
              <w:spacing w:line="360" w:lineRule="auto"/>
              <w:ind w:firstLine="214"/>
              <w:contextualSpacing/>
              <w:jc w:val="both"/>
              <w:rPr>
                <w:color w:val="17365D"/>
                <w:sz w:val="28"/>
                <w:szCs w:val="28"/>
              </w:rPr>
            </w:pPr>
            <w:r w:rsidRPr="00A11289">
              <w:rPr>
                <w:color w:val="17365D"/>
                <w:sz w:val="28"/>
                <w:szCs w:val="28"/>
              </w:rPr>
              <w:t>— для анализа работы за день.</w:t>
            </w:r>
          </w:p>
        </w:tc>
      </w:tr>
      <w:tr w:rsidR="006B3556" w:rsidRPr="00A11289" w:rsidTr="008335E9">
        <w:tc>
          <w:tcPr>
            <w:tcW w:w="496" w:type="dxa"/>
            <w:tcBorders>
              <w:top w:val="single" w:sz="4" w:space="0" w:color="auto"/>
              <w:left w:val="single" w:sz="4" w:space="0" w:color="auto"/>
              <w:bottom w:val="single" w:sz="4" w:space="0" w:color="auto"/>
              <w:right w:val="single" w:sz="4" w:space="0" w:color="auto"/>
            </w:tcBorders>
            <w:hideMark/>
          </w:tcPr>
          <w:p w:rsidR="006B3556" w:rsidRPr="00A11289" w:rsidRDefault="00D84B78" w:rsidP="008335E9">
            <w:pPr>
              <w:overflowPunct w:val="0"/>
              <w:autoSpaceDE w:val="0"/>
              <w:autoSpaceDN w:val="0"/>
              <w:adjustRightInd w:val="0"/>
              <w:spacing w:line="360" w:lineRule="auto"/>
              <w:contextualSpacing/>
              <w:jc w:val="both"/>
              <w:rPr>
                <w:color w:val="17365D"/>
                <w:sz w:val="28"/>
                <w:szCs w:val="28"/>
              </w:rPr>
            </w:pPr>
            <w:r>
              <w:rPr>
                <w:noProof/>
                <w:color w:val="17365D"/>
                <w:sz w:val="28"/>
                <w:szCs w:val="28"/>
              </w:rPr>
            </w:r>
            <w:r>
              <w:rPr>
                <w:noProof/>
                <w:color w:val="17365D"/>
                <w:sz w:val="28"/>
                <w:szCs w:val="28"/>
              </w:rPr>
              <w:pict>
                <v:rect id="Прямоугольник 4" o:spid="_x0000_s1026" style="width:30.75pt;height:12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" filled="f" stroked="f">
                  <o:lock v:ext="edit" aspectratio="t"/>
                  <w10:wrap type="none"/>
                  <w10:anchorlock/>
                </v:rect>
              </w:pict>
            </w:r>
          </w:p>
        </w:tc>
        <w:tc>
          <w:tcPr>
            <w:tcW w:w="8930" w:type="dxa"/>
            <w:gridSpan w:val="2"/>
            <w:tcBorders>
              <w:top w:val="single" w:sz="4" w:space="0" w:color="auto"/>
              <w:left w:val="single" w:sz="4" w:space="0" w:color="auto"/>
              <w:bottom w:val="single" w:sz="4" w:space="0" w:color="auto"/>
              <w:right w:val="single" w:sz="4" w:space="0" w:color="auto"/>
            </w:tcBorders>
            <w:hideMark/>
          </w:tcPr>
          <w:p w:rsidR="006B3556" w:rsidRPr="00A11289" w:rsidRDefault="006B3556" w:rsidP="008335E9">
            <w:pPr>
              <w:overflowPunct w:val="0"/>
              <w:autoSpaceDE w:val="0"/>
              <w:autoSpaceDN w:val="0"/>
              <w:adjustRightInd w:val="0"/>
              <w:spacing w:line="360" w:lineRule="auto"/>
              <w:ind w:firstLine="213"/>
              <w:contextualSpacing/>
              <w:jc w:val="both"/>
              <w:rPr>
                <w:color w:val="17365D"/>
                <w:sz w:val="28"/>
                <w:szCs w:val="28"/>
              </w:rPr>
            </w:pPr>
            <w:r w:rsidRPr="00A11289">
              <w:rPr>
                <w:color w:val="17365D"/>
                <w:sz w:val="28"/>
                <w:szCs w:val="28"/>
              </w:rPr>
              <w:t>Учитель должен профессионально знать, как поддерживать свой организм в хорошем тонусе. Только на этой основе можно правильно организовать личностное духовное начало. У учителя должно быть достаточно физических сил, чтобы:</w:t>
            </w:r>
          </w:p>
          <w:p w:rsidR="006B3556" w:rsidRPr="00A11289" w:rsidRDefault="006B3556" w:rsidP="008335E9">
            <w:pPr>
              <w:overflowPunct w:val="0"/>
              <w:autoSpaceDE w:val="0"/>
              <w:autoSpaceDN w:val="0"/>
              <w:adjustRightInd w:val="0"/>
              <w:spacing w:line="360" w:lineRule="auto"/>
              <w:ind w:firstLine="213"/>
              <w:contextualSpacing/>
              <w:jc w:val="both"/>
              <w:rPr>
                <w:color w:val="17365D"/>
                <w:sz w:val="28"/>
                <w:szCs w:val="28"/>
              </w:rPr>
            </w:pPr>
            <w:r w:rsidRPr="00A11289">
              <w:rPr>
                <w:color w:val="17365D"/>
                <w:sz w:val="28"/>
                <w:szCs w:val="28"/>
              </w:rPr>
              <w:t>а) спокойно отнестись к проделанной работе по подготовке “погружения”;</w:t>
            </w:r>
          </w:p>
          <w:p w:rsidR="006B3556" w:rsidRPr="00A11289" w:rsidRDefault="006B3556" w:rsidP="008335E9">
            <w:pPr>
              <w:overflowPunct w:val="0"/>
              <w:autoSpaceDE w:val="0"/>
              <w:autoSpaceDN w:val="0"/>
              <w:adjustRightInd w:val="0"/>
              <w:spacing w:line="360" w:lineRule="auto"/>
              <w:ind w:firstLine="213"/>
              <w:contextualSpacing/>
              <w:jc w:val="both"/>
              <w:rPr>
                <w:color w:val="17365D"/>
                <w:sz w:val="28"/>
                <w:szCs w:val="28"/>
              </w:rPr>
            </w:pPr>
            <w:r w:rsidRPr="00A11289">
              <w:rPr>
                <w:color w:val="17365D"/>
                <w:sz w:val="28"/>
                <w:szCs w:val="28"/>
              </w:rPr>
              <w:t>б) суметь отнестись ко всем без исключения детям, с которыми он будет сотрудничать, с той светлой любовью, которая и есть смысл жизни;</w:t>
            </w:r>
          </w:p>
          <w:p w:rsidR="006B3556" w:rsidRPr="00A11289" w:rsidRDefault="006B3556" w:rsidP="008335E9">
            <w:pPr>
              <w:overflowPunct w:val="0"/>
              <w:autoSpaceDE w:val="0"/>
              <w:autoSpaceDN w:val="0"/>
              <w:adjustRightInd w:val="0"/>
              <w:spacing w:line="360" w:lineRule="auto"/>
              <w:ind w:firstLine="213"/>
              <w:contextualSpacing/>
              <w:jc w:val="both"/>
              <w:rPr>
                <w:color w:val="17365D"/>
                <w:sz w:val="28"/>
                <w:szCs w:val="28"/>
              </w:rPr>
            </w:pPr>
            <w:r w:rsidRPr="00A11289">
              <w:rPr>
                <w:color w:val="17365D"/>
                <w:sz w:val="28"/>
                <w:szCs w:val="28"/>
              </w:rPr>
              <w:t>в) торопиться не спеша, дать ребенку возможность реализовать право на свой собственный темп.</w:t>
            </w:r>
          </w:p>
        </w:tc>
      </w:tr>
    </w:tbl>
    <w:p w:rsidR="006B3556" w:rsidRPr="00A11289" w:rsidRDefault="006B3556" w:rsidP="006B3556">
      <w:pPr>
        <w:overflowPunct w:val="0"/>
        <w:autoSpaceDE w:val="0"/>
        <w:autoSpaceDN w:val="0"/>
        <w:adjustRightInd w:val="0"/>
        <w:spacing w:line="360" w:lineRule="auto"/>
        <w:ind w:firstLine="851"/>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921767" w:rsidRDefault="00921767" w:rsidP="006B3556">
      <w:pPr>
        <w:overflowPunct w:val="0"/>
        <w:autoSpaceDE w:val="0"/>
        <w:autoSpaceDN w:val="0"/>
        <w:adjustRightInd w:val="0"/>
        <w:spacing w:line="360" w:lineRule="auto"/>
        <w:ind w:firstLine="709"/>
        <w:contextualSpacing/>
        <w:jc w:val="both"/>
        <w:rPr>
          <w:color w:val="17365D"/>
          <w:sz w:val="28"/>
          <w:szCs w:val="28"/>
        </w:rPr>
      </w:pPr>
    </w:p>
    <w:p w:rsidR="006B3556" w:rsidRPr="00A11289" w:rsidRDefault="006B3556" w:rsidP="006B3556">
      <w:pPr>
        <w:overflowPunct w:val="0"/>
        <w:autoSpaceDE w:val="0"/>
        <w:autoSpaceDN w:val="0"/>
        <w:adjustRightInd w:val="0"/>
        <w:spacing w:line="360" w:lineRule="auto"/>
        <w:ind w:firstLine="709"/>
        <w:contextualSpacing/>
        <w:jc w:val="both"/>
        <w:rPr>
          <w:color w:val="17365D"/>
          <w:sz w:val="28"/>
          <w:szCs w:val="28"/>
        </w:rPr>
      </w:pPr>
      <w:r w:rsidRPr="00A11289">
        <w:rPr>
          <w:color w:val="17365D"/>
          <w:sz w:val="28"/>
          <w:szCs w:val="28"/>
        </w:rPr>
        <w:t xml:space="preserve">Педагогическая технология, созданная на основе индивидуализированного обучения, КСО и “погружения”, позволяет высокотехнологично использовать взаимообучение. Это представляется возможным лишь при добротном методическом обеспечении “погружения”.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Поэтому, целью моей педагогической деятельности на данном этапе является разработка некоего образовательного продукта, который и учитывает специфику организации процесса обучения, основанного на идеях концентрированного обучения, идеях индивидуализированного обучения, идеях педагогики сотрудничества.   </w:t>
      </w:r>
    </w:p>
    <w:p w:rsidR="006B3556" w:rsidRPr="00A11289" w:rsidRDefault="006B3556" w:rsidP="006B3556">
      <w:pPr>
        <w:overflowPunct w:val="0"/>
        <w:autoSpaceDE w:val="0"/>
        <w:autoSpaceDN w:val="0"/>
        <w:adjustRightInd w:val="0"/>
        <w:spacing w:line="360" w:lineRule="auto"/>
        <w:ind w:firstLine="851"/>
        <w:contextualSpacing/>
        <w:jc w:val="both"/>
        <w:rPr>
          <w:color w:val="17365D"/>
          <w:sz w:val="28"/>
          <w:szCs w:val="28"/>
        </w:rPr>
      </w:pPr>
      <w:r w:rsidRPr="00A11289">
        <w:rPr>
          <w:color w:val="17365D"/>
          <w:sz w:val="28"/>
          <w:szCs w:val="28"/>
        </w:rPr>
        <w:t>Общими преимуществами названной  методики являются:</w:t>
      </w:r>
    </w:p>
    <w:p w:rsidR="006B3556" w:rsidRPr="00A11289" w:rsidRDefault="006B3556" w:rsidP="006B3556">
      <w:pPr>
        <w:overflowPunct w:val="0"/>
        <w:autoSpaceDE w:val="0"/>
        <w:autoSpaceDN w:val="0"/>
        <w:adjustRightInd w:val="0"/>
        <w:spacing w:line="360" w:lineRule="auto"/>
        <w:ind w:firstLine="851"/>
        <w:contextualSpacing/>
        <w:jc w:val="both"/>
        <w:rPr>
          <w:color w:val="17365D"/>
          <w:sz w:val="28"/>
          <w:szCs w:val="28"/>
        </w:rPr>
      </w:pPr>
      <w:r w:rsidRPr="00A11289">
        <w:rPr>
          <w:color w:val="17365D"/>
          <w:sz w:val="28"/>
          <w:szCs w:val="28"/>
        </w:rPr>
        <w:t>— целостность восприятия информации учащимися;</w:t>
      </w:r>
    </w:p>
    <w:p w:rsidR="006B3556" w:rsidRPr="00A11289" w:rsidRDefault="006B3556" w:rsidP="006B3556">
      <w:pPr>
        <w:overflowPunct w:val="0"/>
        <w:autoSpaceDE w:val="0"/>
        <w:autoSpaceDN w:val="0"/>
        <w:adjustRightInd w:val="0"/>
        <w:spacing w:line="360" w:lineRule="auto"/>
        <w:ind w:firstLine="851"/>
        <w:contextualSpacing/>
        <w:jc w:val="both"/>
        <w:rPr>
          <w:color w:val="17365D"/>
          <w:sz w:val="28"/>
          <w:szCs w:val="28"/>
        </w:rPr>
      </w:pPr>
      <w:r w:rsidRPr="00A11289">
        <w:rPr>
          <w:color w:val="17365D"/>
          <w:sz w:val="28"/>
          <w:szCs w:val="28"/>
        </w:rPr>
        <w:t>— целостность получаемых знаний;</w:t>
      </w:r>
    </w:p>
    <w:p w:rsidR="006B3556" w:rsidRPr="00A11289" w:rsidRDefault="006B3556" w:rsidP="006B3556">
      <w:pPr>
        <w:overflowPunct w:val="0"/>
        <w:autoSpaceDE w:val="0"/>
        <w:autoSpaceDN w:val="0"/>
        <w:adjustRightInd w:val="0"/>
        <w:spacing w:line="360" w:lineRule="auto"/>
        <w:ind w:firstLine="851"/>
        <w:contextualSpacing/>
        <w:jc w:val="both"/>
        <w:rPr>
          <w:color w:val="17365D"/>
          <w:sz w:val="28"/>
          <w:szCs w:val="28"/>
        </w:rPr>
      </w:pPr>
      <w:r w:rsidRPr="00A11289">
        <w:rPr>
          <w:color w:val="17365D"/>
          <w:sz w:val="28"/>
          <w:szCs w:val="28"/>
        </w:rPr>
        <w:t>— экономия учебного времени;</w:t>
      </w:r>
    </w:p>
    <w:p w:rsidR="006B3556" w:rsidRPr="00A11289" w:rsidRDefault="006B3556" w:rsidP="006B3556">
      <w:pPr>
        <w:overflowPunct w:val="0"/>
        <w:autoSpaceDE w:val="0"/>
        <w:autoSpaceDN w:val="0"/>
        <w:adjustRightInd w:val="0"/>
        <w:spacing w:line="360" w:lineRule="auto"/>
        <w:ind w:firstLine="851"/>
        <w:contextualSpacing/>
        <w:jc w:val="both"/>
        <w:rPr>
          <w:color w:val="17365D"/>
          <w:sz w:val="28"/>
          <w:szCs w:val="28"/>
        </w:rPr>
      </w:pPr>
      <w:r w:rsidRPr="00A11289">
        <w:rPr>
          <w:color w:val="17365D"/>
          <w:sz w:val="28"/>
          <w:szCs w:val="28"/>
        </w:rPr>
        <w:t>— возможность углубленного изучения;</w:t>
      </w:r>
    </w:p>
    <w:p w:rsidR="006B3556" w:rsidRPr="00A11289" w:rsidRDefault="006B3556" w:rsidP="006B3556">
      <w:pPr>
        <w:overflowPunct w:val="0"/>
        <w:autoSpaceDE w:val="0"/>
        <w:autoSpaceDN w:val="0"/>
        <w:adjustRightInd w:val="0"/>
        <w:spacing w:line="360" w:lineRule="auto"/>
        <w:ind w:firstLine="851"/>
        <w:contextualSpacing/>
        <w:jc w:val="both"/>
        <w:rPr>
          <w:color w:val="17365D"/>
          <w:sz w:val="28"/>
          <w:szCs w:val="28"/>
        </w:rPr>
      </w:pPr>
      <w:r w:rsidRPr="00A11289">
        <w:rPr>
          <w:color w:val="17365D"/>
          <w:sz w:val="28"/>
          <w:szCs w:val="28"/>
        </w:rPr>
        <w:t>— состояние комфортности при обучении.</w:t>
      </w:r>
    </w:p>
    <w:p w:rsidR="006B3556" w:rsidRPr="00A11289" w:rsidRDefault="006B3556" w:rsidP="006B3556">
      <w:pPr>
        <w:spacing w:line="360" w:lineRule="auto"/>
        <w:contextualSpacing/>
        <w:jc w:val="both"/>
        <w:rPr>
          <w:color w:val="17365D"/>
          <w:sz w:val="28"/>
          <w:szCs w:val="28"/>
        </w:rPr>
      </w:pPr>
      <w:r w:rsidRPr="00A11289">
        <w:rPr>
          <w:color w:val="17365D"/>
          <w:sz w:val="28"/>
          <w:szCs w:val="28"/>
        </w:rPr>
        <w:t xml:space="preserve">Ещё хочу добавить, что технология концентрированного обучения, на основе которой разработана моя методика, является  технологией, позволяющей повысить качество образования сельских  школьников. Данная технология </w:t>
      </w:r>
      <w:r w:rsidRPr="00A11289">
        <w:rPr>
          <w:color w:val="17365D"/>
          <w:sz w:val="28"/>
          <w:szCs w:val="28"/>
        </w:rPr>
        <w:lastRenderedPageBreak/>
        <w:t>позволяет преодолеть серьезные проблемы традиционной формы организации учебно – воспитательного процесса. Главное условие введения этой технологии: очень интенсивная работа учителей по повышению своей квалификации. Ведь, в конечном счете, эффективность работы зависит от самого учителя, от его таланта, творчества и опыта.</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2"/>
          <w:sz w:val="28"/>
          <w:szCs w:val="28"/>
        </w:rPr>
      </w:pPr>
      <w:r>
        <w:rPr>
          <w:noProof/>
          <w:color w:val="17365D"/>
          <w:spacing w:val="-2"/>
          <w:sz w:val="28"/>
          <w:szCs w:val="28"/>
        </w:rPr>
        <w:drawing>
          <wp:inline distT="0" distB="0" distL="0" distR="0">
            <wp:extent cx="5426710" cy="4084955"/>
            <wp:effectExtent l="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6710" cy="4084955"/>
                    </a:xfrm>
                    <a:prstGeom prst="rect">
                      <a:avLst/>
                    </a:prstGeom>
                    <a:noFill/>
                    <a:ln>
                      <a:noFill/>
                    </a:ln>
                  </pic:spPr>
                </pic:pic>
              </a:graphicData>
            </a:graphic>
          </wp:inline>
        </w:drawing>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2"/>
          <w:sz w:val="28"/>
          <w:szCs w:val="28"/>
        </w:rPr>
      </w:pPr>
    </w:p>
    <w:p w:rsidR="006B3556" w:rsidRPr="00A11289" w:rsidRDefault="006B3556" w:rsidP="006B3556">
      <w:pPr>
        <w:widowControl w:val="0"/>
        <w:autoSpaceDE w:val="0"/>
        <w:autoSpaceDN w:val="0"/>
        <w:adjustRightInd w:val="0"/>
        <w:spacing w:line="360" w:lineRule="auto"/>
        <w:ind w:right="-2"/>
        <w:contextualSpacing/>
        <w:jc w:val="both"/>
        <w:rPr>
          <w:color w:val="17365D"/>
          <w:spacing w:val="-2"/>
          <w:sz w:val="28"/>
          <w:szCs w:val="28"/>
        </w:rPr>
      </w:pP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1"/>
          <w:sz w:val="28"/>
          <w:szCs w:val="28"/>
        </w:rPr>
      </w:pPr>
      <w:r w:rsidRPr="00A11289">
        <w:rPr>
          <w:color w:val="17365D"/>
          <w:spacing w:val="-2"/>
          <w:sz w:val="28"/>
          <w:szCs w:val="28"/>
        </w:rPr>
        <w:t xml:space="preserve">Современному   обществу нужен человек, умеющий самостоятельно и критически </w:t>
      </w:r>
      <w:r w:rsidRPr="00A11289">
        <w:rPr>
          <w:color w:val="17365D"/>
          <w:sz w:val="28"/>
          <w:szCs w:val="28"/>
        </w:rPr>
        <w:t xml:space="preserve">мыслить, способный видеть и творчески решать возникающие проблемы. </w:t>
      </w:r>
    </w:p>
    <w:p w:rsidR="006B3556" w:rsidRPr="00A11289" w:rsidRDefault="006B3556" w:rsidP="006B3556">
      <w:pPr>
        <w:spacing w:line="360" w:lineRule="auto"/>
        <w:ind w:firstLine="708"/>
        <w:contextualSpacing/>
        <w:jc w:val="both"/>
        <w:rPr>
          <w:color w:val="17365D"/>
          <w:sz w:val="28"/>
          <w:szCs w:val="28"/>
        </w:rPr>
      </w:pPr>
      <w:r w:rsidRPr="00A11289">
        <w:rPr>
          <w:color w:val="17365D"/>
          <w:sz w:val="28"/>
          <w:szCs w:val="28"/>
        </w:rPr>
        <w:t xml:space="preserve">Для эффективной реализации идей дифференцированного обучения необходима качественное выявление общеучебных способностей   школьников, а также выявление уровня компетенции учащихся  в различных сферах деятельности, которая позволяла бы учителю своевременно и достоверно выявлять дидактическое состояние каждого учащегося. </w:t>
      </w:r>
    </w:p>
    <w:p w:rsidR="006B3556" w:rsidRPr="00A11289" w:rsidRDefault="006B3556" w:rsidP="006B3556">
      <w:pPr>
        <w:spacing w:line="360" w:lineRule="auto"/>
        <w:ind w:firstLine="708"/>
        <w:contextualSpacing/>
        <w:jc w:val="both"/>
        <w:rPr>
          <w:color w:val="17365D"/>
          <w:sz w:val="28"/>
          <w:szCs w:val="28"/>
        </w:rPr>
      </w:pPr>
      <w:r w:rsidRPr="00A11289">
        <w:rPr>
          <w:color w:val="17365D"/>
          <w:sz w:val="28"/>
          <w:szCs w:val="28"/>
        </w:rPr>
        <w:lastRenderedPageBreak/>
        <w:t>Вопросы организации компетентностного подхода в вопросе обучения на сегодня являются очень актуальными. Одним из направлений деятельности учителя может быть направление формирования у учащихся навыков самостоятельной работы, в частности творческого поиска. Это направление является современным и выдерживается рамками федеральных государственных образовательных стандартах нового поколения.</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1"/>
          <w:sz w:val="28"/>
          <w:szCs w:val="28"/>
        </w:rPr>
      </w:pPr>
      <w:r w:rsidRPr="00A11289">
        <w:rPr>
          <w:color w:val="17365D"/>
          <w:sz w:val="28"/>
          <w:szCs w:val="28"/>
        </w:rPr>
        <w:t xml:space="preserve">Таким образом, </w:t>
      </w:r>
      <w:r w:rsidRPr="00A11289">
        <w:rPr>
          <w:b/>
          <w:color w:val="17365D"/>
          <w:sz w:val="28"/>
          <w:szCs w:val="28"/>
        </w:rPr>
        <w:t>цель</w:t>
      </w:r>
      <w:r w:rsidRPr="00A11289">
        <w:rPr>
          <w:color w:val="17365D"/>
          <w:sz w:val="28"/>
          <w:szCs w:val="28"/>
        </w:rPr>
        <w:t xml:space="preserve"> моей </w:t>
      </w:r>
      <w:r w:rsidRPr="00A11289">
        <w:rPr>
          <w:color w:val="17365D"/>
          <w:spacing w:val="-4"/>
          <w:sz w:val="28"/>
          <w:szCs w:val="28"/>
        </w:rPr>
        <w:t>профессиональной  деятельности</w:t>
      </w:r>
      <w:r w:rsidRPr="00A11289">
        <w:rPr>
          <w:color w:val="17365D"/>
          <w:spacing w:val="-1"/>
          <w:sz w:val="28"/>
          <w:szCs w:val="28"/>
        </w:rPr>
        <w:t xml:space="preserve">: средствами  своего  предмета  научить  учащихся </w:t>
      </w:r>
      <w:r w:rsidRPr="00A11289">
        <w:rPr>
          <w:color w:val="17365D"/>
          <w:w w:val="103"/>
          <w:sz w:val="28"/>
          <w:szCs w:val="28"/>
        </w:rPr>
        <w:t xml:space="preserve">думать,  самостоятельно  принимать  решение,  делать  открытия,  самостоятельно </w:t>
      </w:r>
      <w:r w:rsidRPr="00A11289">
        <w:rPr>
          <w:color w:val="17365D"/>
          <w:spacing w:val="-1"/>
          <w:sz w:val="28"/>
          <w:szCs w:val="28"/>
        </w:rPr>
        <w:t xml:space="preserve">добывать  знания,  решать  проблемы,  нести  ответственность  за  принятое  решение. </w:t>
      </w:r>
    </w:p>
    <w:p w:rsidR="006B3556" w:rsidRPr="00A11289" w:rsidRDefault="006B3556" w:rsidP="006B3556">
      <w:pPr>
        <w:spacing w:line="360" w:lineRule="auto"/>
        <w:ind w:firstLine="708"/>
        <w:contextualSpacing/>
        <w:jc w:val="both"/>
        <w:rPr>
          <w:color w:val="17365D"/>
          <w:sz w:val="28"/>
          <w:szCs w:val="28"/>
        </w:rPr>
      </w:pPr>
      <w:r w:rsidRPr="00A11289">
        <w:rPr>
          <w:color w:val="17365D"/>
          <w:sz w:val="28"/>
          <w:szCs w:val="28"/>
        </w:rPr>
        <w:t xml:space="preserve">А формирование направленной познавательной деятельности учащихся на уроках биологии во многом зависит от структуры  учебного занятия или серии  учебных занятий (погружения). Использование концентрированного обучения на уроках позволяет поэтапно (модульно) организовать познавательный процесс учащихся. </w:t>
      </w:r>
    </w:p>
    <w:p w:rsidR="006B3556" w:rsidRPr="00A11289" w:rsidRDefault="006B3556" w:rsidP="006B3556">
      <w:pPr>
        <w:pStyle w:val="a9"/>
        <w:spacing w:after="0" w:line="360" w:lineRule="auto"/>
        <w:contextualSpacing/>
        <w:jc w:val="both"/>
        <w:rPr>
          <w:color w:val="17365D"/>
          <w:sz w:val="28"/>
          <w:szCs w:val="28"/>
        </w:rPr>
      </w:pPr>
      <w:r w:rsidRPr="00A11289">
        <w:rPr>
          <w:color w:val="17365D"/>
          <w:sz w:val="28"/>
          <w:szCs w:val="28"/>
        </w:rPr>
        <w:tab/>
        <w:t>Метод погружения– это, прежде всего, личностно-ориентированная технология, которая предоставляет возможность каждому ученику выбрать свою, самостоятельную и посильную траекторию обучения. Учащиеся могут реализовать себя в различных видах деятельности: выполнении упражнений, написании творческих работ, участии в семинарах, изготовлении наглядных пособий и т.д.</w:t>
      </w:r>
    </w:p>
    <w:p w:rsidR="006B3556" w:rsidRPr="00A11289" w:rsidRDefault="006B3556" w:rsidP="006B3556">
      <w:pPr>
        <w:pStyle w:val="a9"/>
        <w:spacing w:after="0" w:line="360" w:lineRule="auto"/>
        <w:contextualSpacing/>
        <w:jc w:val="both"/>
        <w:rPr>
          <w:color w:val="17365D"/>
          <w:sz w:val="28"/>
          <w:szCs w:val="28"/>
        </w:rPr>
      </w:pPr>
      <w:r w:rsidRPr="00A11289">
        <w:rPr>
          <w:color w:val="17365D"/>
          <w:sz w:val="28"/>
          <w:szCs w:val="28"/>
        </w:rPr>
        <w:lastRenderedPageBreak/>
        <w:tab/>
      </w:r>
      <w:r>
        <w:rPr>
          <w:noProof/>
          <w:color w:val="17365D"/>
          <w:sz w:val="28"/>
          <w:szCs w:val="28"/>
        </w:rPr>
        <w:drawing>
          <wp:inline distT="0" distB="0" distL="0" distR="0">
            <wp:extent cx="5046980" cy="3788410"/>
            <wp:effectExtent l="0" t="0" r="127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6980" cy="3788410"/>
                    </a:xfrm>
                    <a:prstGeom prst="rect">
                      <a:avLst/>
                    </a:prstGeom>
                    <a:noFill/>
                    <a:ln>
                      <a:noFill/>
                    </a:ln>
                  </pic:spPr>
                </pic:pic>
              </a:graphicData>
            </a:graphic>
          </wp:inline>
        </w:drawing>
      </w:r>
    </w:p>
    <w:p w:rsidR="006B3556" w:rsidRPr="00A11289" w:rsidRDefault="006B3556" w:rsidP="006B3556">
      <w:pPr>
        <w:pStyle w:val="a9"/>
        <w:spacing w:after="0" w:line="360" w:lineRule="auto"/>
        <w:contextualSpacing/>
        <w:jc w:val="both"/>
        <w:rPr>
          <w:color w:val="17365D"/>
          <w:sz w:val="28"/>
          <w:szCs w:val="28"/>
        </w:rPr>
      </w:pPr>
      <w:r w:rsidRPr="00A11289">
        <w:rPr>
          <w:color w:val="17365D"/>
          <w:sz w:val="28"/>
          <w:szCs w:val="28"/>
        </w:rPr>
        <w:t xml:space="preserve">Данная технология предполагает, что ребёнок должен научиться добывать информацию, её обрабатывать, получать готовый продукт. Учитель при этом выступает в качестве сопровождающего, направляющего и контролирующего деятельность учащихся.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Школа постепенно уходит от формирования ЗУН в чистом виде: главной целью становится формирование личностностных компетентностей учащегося, особенно способности его к самообразованию, к самостоятельному получению знаний, умений и отработке навыков.</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Как следствие, к системе организации и проведения учебно-воспитательного процесса выдвигаются новые требования, предпринимаются попытки по выработке обязательных, последовательных элементов действий, которые при определенных условиях должны привести к прогнозируемому результату.</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Это может быть реализовано практически, если использовать в процессе обучения современные технологии. Поэтому наша школа с 2009 года перешла на новую технологию обучения - концентрированное обучение </w:t>
      </w:r>
      <w:r w:rsidRPr="00A11289">
        <w:rPr>
          <w:color w:val="17365D"/>
          <w:sz w:val="28"/>
          <w:szCs w:val="28"/>
        </w:rPr>
        <w:lastRenderedPageBreak/>
        <w:t xml:space="preserve">методом недельного погружения в предмет, которая предполагает отказ от классно-урочной системы обучения. </w:t>
      </w:r>
    </w:p>
    <w:p w:rsidR="006B3556" w:rsidRPr="00A11289" w:rsidRDefault="006B3556" w:rsidP="006B3556">
      <w:pPr>
        <w:autoSpaceDE w:val="0"/>
        <w:autoSpaceDN w:val="0"/>
        <w:adjustRightInd w:val="0"/>
        <w:spacing w:line="360" w:lineRule="auto"/>
        <w:ind w:firstLine="709"/>
        <w:contextualSpacing/>
        <w:jc w:val="both"/>
        <w:rPr>
          <w:color w:val="17365D"/>
          <w:sz w:val="28"/>
          <w:szCs w:val="28"/>
        </w:rPr>
      </w:pPr>
      <w:r>
        <w:rPr>
          <w:noProof/>
          <w:color w:val="17365D"/>
          <w:sz w:val="28"/>
          <w:szCs w:val="28"/>
        </w:rPr>
        <w:drawing>
          <wp:inline distT="0" distB="0" distL="0" distR="0">
            <wp:extent cx="4904740" cy="36810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4740" cy="3681095"/>
                    </a:xfrm>
                    <a:prstGeom prst="rect">
                      <a:avLst/>
                    </a:prstGeom>
                    <a:noFill/>
                    <a:ln>
                      <a:noFill/>
                    </a:ln>
                  </pic:spPr>
                </pic:pic>
              </a:graphicData>
            </a:graphic>
          </wp:inline>
        </w:drawing>
      </w:r>
    </w:p>
    <w:p w:rsidR="006B3556" w:rsidRPr="00A11289" w:rsidRDefault="006B3556" w:rsidP="006B3556">
      <w:pPr>
        <w:autoSpaceDE w:val="0"/>
        <w:autoSpaceDN w:val="0"/>
        <w:adjustRightInd w:val="0"/>
        <w:spacing w:line="360" w:lineRule="auto"/>
        <w:ind w:firstLine="709"/>
        <w:contextualSpacing/>
        <w:jc w:val="both"/>
        <w:rPr>
          <w:color w:val="17365D"/>
          <w:sz w:val="28"/>
          <w:szCs w:val="28"/>
        </w:rPr>
      </w:pPr>
      <w:r w:rsidRPr="00A11289">
        <w:rPr>
          <w:color w:val="17365D"/>
          <w:sz w:val="28"/>
          <w:szCs w:val="28"/>
        </w:rPr>
        <w:t xml:space="preserve">Предлагаемая технология  концентрированного обучения, по нашему мнению, создает условия для реализации системно - деятельностного подхода – одного из основных отличительных особенностей нового стандарта. Это отказ от репродуктивных методов и способов обучения, оригинальное построение предметного содержания, организация детского самостоятельного и инициативного пробно-поискового действия, ориентация на различные коллективные формы взаимодействия детей и педагогов, ритмичная организация образовательного процесса. </w:t>
      </w:r>
    </w:p>
    <w:p w:rsidR="006B3556" w:rsidRPr="00A11289" w:rsidRDefault="006B3556" w:rsidP="006B3556">
      <w:pPr>
        <w:autoSpaceDE w:val="0"/>
        <w:autoSpaceDN w:val="0"/>
        <w:adjustRightInd w:val="0"/>
        <w:spacing w:line="360" w:lineRule="auto"/>
        <w:ind w:firstLine="709"/>
        <w:contextualSpacing/>
        <w:jc w:val="both"/>
        <w:rPr>
          <w:color w:val="17365D"/>
          <w:sz w:val="28"/>
          <w:szCs w:val="28"/>
        </w:rPr>
      </w:pPr>
      <w:r w:rsidRPr="00A11289">
        <w:rPr>
          <w:color w:val="17365D"/>
          <w:sz w:val="28"/>
          <w:szCs w:val="28"/>
        </w:rPr>
        <w:t>Системное применение перечисленных подходов в образовательном процессе позволяет говорить о формировании, в первую очередь, метапредметных (умение учиться, умение сотрудничать, умение работать с информацией) и личностных (социальный опыт)  результатах, а уже в процессе их формирования -  достигать предметных результатов.</w:t>
      </w:r>
    </w:p>
    <w:p w:rsidR="006B3556" w:rsidRPr="00A11289" w:rsidRDefault="006B3556" w:rsidP="006B3556">
      <w:pPr>
        <w:autoSpaceDE w:val="0"/>
        <w:autoSpaceDN w:val="0"/>
        <w:adjustRightInd w:val="0"/>
        <w:spacing w:line="360" w:lineRule="auto"/>
        <w:ind w:firstLine="709"/>
        <w:contextualSpacing/>
        <w:jc w:val="both"/>
        <w:rPr>
          <w:color w:val="17365D"/>
          <w:sz w:val="28"/>
          <w:szCs w:val="28"/>
        </w:rPr>
      </w:pPr>
      <w:r w:rsidRPr="00A11289">
        <w:rPr>
          <w:color w:val="17365D"/>
          <w:sz w:val="28"/>
          <w:szCs w:val="28"/>
        </w:rPr>
        <w:t xml:space="preserve">Подобное представление результатов потребовало нового подхода к системе оценивания, который предполагает переход на критериальную, содержательную оценку.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lastRenderedPageBreak/>
        <w:t>Таким образом, система моей работы, выстроенная в соответствии с образовательной программой школы, условно может быть названа “</w:t>
      </w:r>
      <w:r>
        <w:rPr>
          <w:color w:val="17365D"/>
          <w:sz w:val="28"/>
          <w:szCs w:val="28"/>
        </w:rPr>
        <w:t>От образовательных инициатив – к личностным компетентностям</w:t>
      </w:r>
      <w:r w:rsidRPr="00A11289">
        <w:rPr>
          <w:color w:val="17365D"/>
          <w:sz w:val="28"/>
          <w:szCs w:val="28"/>
        </w:rPr>
        <w:t>”. В ней я стараюсь решать также такие проблемы как:</w:t>
      </w:r>
    </w:p>
    <w:p w:rsidR="006B3556" w:rsidRPr="00A11289" w:rsidRDefault="006B3556" w:rsidP="006B3556">
      <w:pPr>
        <w:numPr>
          <w:ilvl w:val="0"/>
          <w:numId w:val="3"/>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при уменьшении числа часов, отводимых на изучение биологии в старших классах, объем информации увеличивается;</w:t>
      </w:r>
    </w:p>
    <w:p w:rsidR="006B3556" w:rsidRPr="00A11289" w:rsidRDefault="006B3556" w:rsidP="006B3556">
      <w:pPr>
        <w:numPr>
          <w:ilvl w:val="0"/>
          <w:numId w:val="3"/>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большое число различных учебных пособий по биологии;</w:t>
      </w:r>
    </w:p>
    <w:p w:rsidR="006B3556" w:rsidRPr="00A11289" w:rsidRDefault="006B3556" w:rsidP="006B3556">
      <w:pPr>
        <w:numPr>
          <w:ilvl w:val="0"/>
          <w:numId w:val="3"/>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общая перегруженность учащихся старших классов, и, как следствие, снижение уровня их подготовленности к восприятию нового материала;</w:t>
      </w:r>
    </w:p>
    <w:p w:rsidR="006B3556" w:rsidRPr="00A11289" w:rsidRDefault="006B3556" w:rsidP="006B3556">
      <w:pPr>
        <w:tabs>
          <w:tab w:val="left" w:pos="1134"/>
        </w:tabs>
        <w:spacing w:line="360" w:lineRule="auto"/>
        <w:ind w:firstLine="709"/>
        <w:contextualSpacing/>
        <w:jc w:val="both"/>
        <w:rPr>
          <w:color w:val="17365D"/>
          <w:sz w:val="28"/>
          <w:szCs w:val="28"/>
        </w:rPr>
      </w:pPr>
      <w:r w:rsidRPr="00A11289">
        <w:rPr>
          <w:color w:val="17365D"/>
          <w:sz w:val="28"/>
          <w:szCs w:val="28"/>
        </w:rPr>
        <w:t>Преимущество метода погружений заключается в том, что он позволяет формировать прочные и систематизированные знания, осуществлять дифференцированный и личностно ориентированный подход к обучению; проводить широкие межпредметные связи; значительно снижает нагрузку на ученика; готовит его к обучению в вузе.</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Эта педагогическая технология основана на изложении учителем учебного материала, необходимого для описания целого круга явлений, структурно-целостными блоками-модулями информации, и на усвоении его учащимися. Она предполагает создание опорных или полных конспектов учащимися.</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Оптимальным считаю такую форму обучения, когда лекционно-практические занятия сопровождаются тематическим контролем, оценкой, коррекцией, обобщением и систематизацией знаний. Занятия проводятся по формуле “пара – урок”, что способствует более эффективному использованию учебного времени.</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Количество лекционных занятий по изучению теоретического курса и практических по решению задач приблизительно одинаково. По окончании темы проводятся уроки решения задач и лабораторная работа на закрепление материала, затем самостоятельная работа или контрольная, зачет, урок их анализа, коррекции и систематизации знаний по теме.</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lastRenderedPageBreak/>
        <w:t>После изучения каждой темы проводится обобщение и систематизация знаний. (Это – семинар по обсуждению рефератов и докладов учащихся, дискуссия или демонстрация и объяснение экспериментов, защита творческих проектов.)</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Желающим улучшить оценку предлагается выполнить индивидуальные тематические задания. Способствует повышению качества знаний учащихся, мотивации их учебной деятельности и система пересдач.</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Остановлюсь более детально на некоторых практических аспектах этой технологии. Перед началом учебного года определяю объем и содержание учебного материала, его уровень сложности (первичный этап дифференциации по степени подготовленности учеников) и составляю календарный план, осуществляя тем самым структуризацию учебного материала в виде блоков-</w:t>
      </w:r>
      <w:r>
        <w:rPr>
          <w:color w:val="17365D"/>
          <w:sz w:val="28"/>
          <w:szCs w:val="28"/>
        </w:rPr>
        <w:t>погружений</w:t>
      </w:r>
      <w:r w:rsidRPr="00A11289">
        <w:rPr>
          <w:color w:val="17365D"/>
          <w:sz w:val="28"/>
          <w:szCs w:val="28"/>
        </w:rPr>
        <w:t>.</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В начале учебного года сообщаю учащимся основные темы курса биологии, информирую о приблизительных датах тематического контроля, сроках и системе пересдач. Разъясняю методику самостоятельной работы.</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Затем формулирую основные требования к знаниям учащихся и критерии их оценивания (при этом осуществляется следующий этап дифференциации — каждый ученик определяет достаточный для себя объем самостоятельной работы).</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После этого сообщаю темы возможных рефератов и докладов, творческих и экспериментальных заданий для желающих заработать более высокую оценку, осуществляя тем самым личностно ориентированный подход. На уроке усвоения новых знаний не ставлю неудовлетворительных оценок. Для контроля за этим процессом веду свой журнал.</w:t>
      </w:r>
    </w:p>
    <w:p w:rsidR="006B3556" w:rsidRPr="00A11289" w:rsidRDefault="006B3556" w:rsidP="006B3556">
      <w:pPr>
        <w:spacing w:line="360" w:lineRule="auto"/>
        <w:ind w:firstLine="709"/>
        <w:contextualSpacing/>
        <w:jc w:val="both"/>
        <w:rPr>
          <w:color w:val="17365D"/>
          <w:sz w:val="28"/>
          <w:szCs w:val="28"/>
        </w:rPr>
      </w:pPr>
      <w:r w:rsidRPr="00A11289">
        <w:rPr>
          <w:b/>
          <w:bCs/>
          <w:i/>
          <w:iCs/>
          <w:color w:val="17365D"/>
          <w:sz w:val="28"/>
          <w:szCs w:val="28"/>
        </w:rPr>
        <w:t>Лекционные занятия</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Перед каждой лекцией сообщаю ее план, т.е. перечень вопросов, ответы на которые должны знать ученики.</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Как правило, лекцию начинаю с того, что прошу учащихся сообщить все, что им известно об изучаемом явлении, понятии или законе. С помощью </w:t>
      </w:r>
      <w:r w:rsidRPr="00A11289">
        <w:rPr>
          <w:color w:val="17365D"/>
          <w:sz w:val="28"/>
          <w:szCs w:val="28"/>
        </w:rPr>
        <w:lastRenderedPageBreak/>
        <w:t>наводящих вопросов, примеров и контрпримеров создаю проблемную ситуацию, решаемую в ходе беседы или дискуссии с учащимися. Провожу демонстрационный эксперимент. На этом этапе формируется первоначальное представление об изучаемом явлении, происходит анализ его особенностей. Подвожу учеников к самостоятельной формулировке закона или к определению понятия на основе полученной информации.</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В настоящее время существует множество ЦОР, что позволяет широко использовать возможности информационных технологий в обучении. Поясняющий рисунок или схему учащиеся видят на экране и воспроизводят его в тетради. Уточняем окончательную формулировку определения, понятия или закона, записываю новые термины, определения. Совместно определяем границы применимости изучаемой закономерности и ее практическое использование. Предлагаю учащимся еще раз просмотреть свои записи, уточняю, все ли им понятно. Затем предлагаю задачу на закрепление изученного материала, после чего осуществляю логический переход к следующей структурной единице темы.</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В конце занятия провожу контроль усвоения, коррекцию и обобщение знаний по изученному блоку. Сообщаю и разъясняю домашнее задание.</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Подобная методика работы позволяет менять виды деятельности учащихся, эффективно использовать время, избегать переутомления ребят и значительно снижает нагрузку на них. Ученик четко знает, что и как учить, имеет конспект, позволяющий ориентироваться в изучаемом материале. Вся эта информация будет к тому же закреплена на уроке решения задач.</w:t>
      </w:r>
    </w:p>
    <w:p w:rsidR="006B3556" w:rsidRPr="00A11289" w:rsidRDefault="006B3556" w:rsidP="006B3556">
      <w:pPr>
        <w:spacing w:line="360" w:lineRule="auto"/>
        <w:ind w:firstLine="709"/>
        <w:contextualSpacing/>
        <w:jc w:val="both"/>
        <w:rPr>
          <w:color w:val="17365D"/>
          <w:sz w:val="28"/>
          <w:szCs w:val="28"/>
        </w:rPr>
      </w:pPr>
      <w:r w:rsidRPr="00A11289">
        <w:rPr>
          <w:b/>
          <w:bCs/>
          <w:i/>
          <w:iCs/>
          <w:color w:val="17365D"/>
          <w:sz w:val="28"/>
          <w:szCs w:val="28"/>
        </w:rPr>
        <w:t>Уроки решения генетических задач</w:t>
      </w:r>
      <w:r w:rsidRPr="00A11289">
        <w:rPr>
          <w:color w:val="17365D"/>
          <w:sz w:val="28"/>
          <w:szCs w:val="28"/>
        </w:rPr>
        <w:t> провожу с поэтапным повышением уровня сложности, чередуя стандартные задачи с оригинальными, используя эвристические приемы поиска решений</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Считаю, что решение задачи – коллективное творчество, в процессе которого ученики совершают открытия, повторяют и закрепляют теоретические знания, развивают навыки, получают дополнительную информацию, учатся оценивать реальность полученного результата.</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lastRenderedPageBreak/>
        <w:t>По окончании решения привожу примеры подобных или обратных задач. Вырабатываем общий подход к их решению – алгоритм.</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Наибольшей популярностью у ребят пользуются оригинальные, оценочные, экспериментальные задачи. Они позволяют снять напряжение, организовать релаксационные паузы, расширить кругозор учащихся.</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В процессе решения задач мы повторяем и закрепляем не только изучаемую тему, но и возвращаемся к предыдущему материалу. На таких уроках широко осуществляются межпредметные связи и с другими дисциплинами – с информатикой, химией, географией, историей, литературой, физикой.</w:t>
      </w:r>
    </w:p>
    <w:p w:rsidR="006B3556" w:rsidRPr="00A11289" w:rsidRDefault="006B3556" w:rsidP="006B3556">
      <w:pPr>
        <w:spacing w:line="360" w:lineRule="auto"/>
        <w:ind w:firstLine="709"/>
        <w:contextualSpacing/>
        <w:jc w:val="both"/>
        <w:rPr>
          <w:color w:val="17365D"/>
          <w:sz w:val="28"/>
          <w:szCs w:val="28"/>
        </w:rPr>
      </w:pPr>
      <w:r w:rsidRPr="00A11289">
        <w:rPr>
          <w:b/>
          <w:bCs/>
          <w:i/>
          <w:iCs/>
          <w:color w:val="17365D"/>
          <w:sz w:val="28"/>
          <w:szCs w:val="28"/>
        </w:rPr>
        <w:t>Демонстрационный эксперимент и лабораторные работы </w:t>
      </w:r>
      <w:r w:rsidRPr="00A11289">
        <w:rPr>
          <w:color w:val="17365D"/>
          <w:sz w:val="28"/>
          <w:szCs w:val="28"/>
        </w:rPr>
        <w:t>как виды учебной деятельности традиционно способствуют развитию интереса учащихся к предмету и повышению уровня их самостоятельной творческой познавательной активности.</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Демонстрационный эксперимент применяю на любом этапе учебного процесса. Он должен быть осознанным опытом, а не фокусом. Необходимо, чтобы он был наглядным, четким, относительно несложным и сопровождался точным, исчерпывающим объяснением.</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Лабораторные работы формируют у учащихся практические навыки работы с измерительными приборами, разнообразным оборудованием, исследовательские способности. Поэтому чаще я использую их как средство экспериментальной проверки основных положений теории на этапе закрепления знаний.</w:t>
      </w:r>
    </w:p>
    <w:p w:rsidR="006B3556" w:rsidRPr="00A11289" w:rsidRDefault="006B3556" w:rsidP="006B3556">
      <w:pPr>
        <w:spacing w:line="360" w:lineRule="auto"/>
        <w:ind w:firstLine="709"/>
        <w:contextualSpacing/>
        <w:jc w:val="both"/>
        <w:rPr>
          <w:color w:val="17365D"/>
          <w:sz w:val="28"/>
          <w:szCs w:val="28"/>
        </w:rPr>
      </w:pPr>
      <w:r w:rsidRPr="00A11289">
        <w:rPr>
          <w:b/>
          <w:bCs/>
          <w:i/>
          <w:iCs/>
          <w:color w:val="17365D"/>
          <w:sz w:val="28"/>
          <w:szCs w:val="28"/>
        </w:rPr>
        <w:t>Исследовательские проекты</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Метод проектов – это система обучения, гибкая модель организации учебного процесса, ориентированная на творческую самоорганизацию личности учащихся, развитие их интеллектуальных и физических возможностей, волевых качеств и творческих способностей в процессе создания нового продукта под контролем учителя, имеющего практическую значимость.</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lastRenderedPageBreak/>
        <w:t>Обычно перед учащимися ставится определенная творческая задача, при этом класс делится на 2-3 группы (количество учащихся в классах не большое) и идет работа над проектом ее решения. Эти проекты имеют краткосрочный характер и рассчитаны, как правило, на несколько уроков. Выполняются они во внеурочное время, а защита проводится непосредственно на уроке. Оценивается проект учителем и “экспертами” из учащихся других творческих групп.</w:t>
      </w:r>
    </w:p>
    <w:p w:rsidR="006B3556" w:rsidRPr="00A11289" w:rsidRDefault="006B3556" w:rsidP="006B3556">
      <w:pPr>
        <w:spacing w:line="360" w:lineRule="auto"/>
        <w:ind w:firstLine="709"/>
        <w:contextualSpacing/>
        <w:jc w:val="both"/>
        <w:rPr>
          <w:color w:val="17365D"/>
          <w:sz w:val="28"/>
          <w:szCs w:val="28"/>
        </w:rPr>
      </w:pPr>
      <w:r w:rsidRPr="00A11289">
        <w:rPr>
          <w:b/>
          <w:bCs/>
          <w:i/>
          <w:iCs/>
          <w:color w:val="17365D"/>
          <w:sz w:val="28"/>
          <w:szCs w:val="28"/>
        </w:rPr>
        <w:t>Контроль, коррекция и оценка знаний учащихся</w:t>
      </w:r>
      <w:r w:rsidRPr="00A11289">
        <w:rPr>
          <w:color w:val="17365D"/>
          <w:sz w:val="28"/>
          <w:szCs w:val="28"/>
        </w:rPr>
        <w:t>. Уровень готовности учащихся к уроку выявляю в ходе беседы перед изучением нового материала или в процессе решения задач. Периодический контроль с целью экономии времени провожу в форме биологических диктантов или электронного тестирования. (Небольшие тесты по темам готовлю сама, т.к разработан мною банк тестовых заданий и делают учащиеся в качестве домашнего задания – таким образом, осуществляется и проверка и взаимопроверка. Для создания тестов используем электронную среду АСТ). Особое внимание уделяю тематическому контролю, коррекции и оценке знаний. Контроль провожу в форме самостоятельной работы, устного или письменного зачета, урока-семинара.</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Контрольную работу составляю по вариантам на карточках, предлагая учащимся задачи разного уровня сложности, доступные им. Как правило, работа состоит из тестовых заданий (15-18 заданий с выбором ответа) и 6 задач разной сложности (3 задачи на выбор учащихся для обязательного решения).</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Обязательно провожу подробный анализ результатов работы и коррекцию знаний, используя при этом карточки с правильными решениями и разнообразными вариантами оформления задач. Сравнивая их со своим решением, ученик видит собственные ошибки, понимает их суть и может самостоятельно ликвидировать пробелы в знаниях. Наиболее сложные задания решаем на доске с подробным объяснением.</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lastRenderedPageBreak/>
        <w:t>После контрольной или самостоятельной работы задаю ученикам на дом решить 2—3 задачи из другого варианта. После их анализа предлагаю выполнить работу над ошибками.</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Если у учащихся возникают трудности в усвоении материала, то провожу консультации по разъяснению теории и решению задач. Разрешаю пересдачу в течение определенного срока, добиваясь тем самым достаточно высокого уровня знаний учащихся. Контрольные работы провожу после изученной темы.</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Таким образом, практическая и научная актуальность концентрированного обучения заключается в том, что:</w:t>
      </w:r>
    </w:p>
    <w:p w:rsidR="006B3556" w:rsidRPr="00A11289" w:rsidRDefault="006B3556" w:rsidP="006B3556">
      <w:pPr>
        <w:numPr>
          <w:ilvl w:val="0"/>
          <w:numId w:val="4"/>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В этой технологии сочетаются новые подходы к обучению и традиции, накопленные с момента возникновения обычного комбинированного урока.</w:t>
      </w:r>
    </w:p>
    <w:p w:rsidR="006B3556" w:rsidRPr="00A11289" w:rsidRDefault="006B3556" w:rsidP="006B3556">
      <w:pPr>
        <w:numPr>
          <w:ilvl w:val="0"/>
          <w:numId w:val="4"/>
        </w:numPr>
        <w:tabs>
          <w:tab w:val="clear" w:pos="720"/>
          <w:tab w:val="num" w:pos="0"/>
          <w:tab w:val="left" w:pos="1134"/>
        </w:tabs>
        <w:spacing w:line="360" w:lineRule="auto"/>
        <w:ind w:left="0" w:right="-2" w:firstLine="709"/>
        <w:contextualSpacing/>
        <w:jc w:val="both"/>
        <w:rPr>
          <w:color w:val="17365D"/>
          <w:sz w:val="28"/>
          <w:szCs w:val="28"/>
        </w:rPr>
      </w:pPr>
      <w:r w:rsidRPr="00A11289">
        <w:rPr>
          <w:color w:val="17365D"/>
          <w:sz w:val="28"/>
          <w:szCs w:val="28"/>
        </w:rPr>
        <w:t>Выбранная технология обучения дает существенную экономию учебного времени, резко снижает трудоемкость урока, повышает его интенсивность и эффективность.</w:t>
      </w:r>
    </w:p>
    <w:p w:rsidR="006B3556" w:rsidRPr="00A11289" w:rsidRDefault="006B3556" w:rsidP="006B3556">
      <w:pPr>
        <w:numPr>
          <w:ilvl w:val="0"/>
          <w:numId w:val="4"/>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Применение данной технологии отличается постепенностью подачи материала, что облегчает учащимся работу на этапе её освоения, и позволяет избежать шока у учащихся, потому что постоянная рефлексия дает информацию учителю о состоянии учебного процесса.</w:t>
      </w:r>
    </w:p>
    <w:p w:rsidR="006B3556" w:rsidRPr="00A11289" w:rsidRDefault="006B3556" w:rsidP="006B3556">
      <w:pPr>
        <w:numPr>
          <w:ilvl w:val="0"/>
          <w:numId w:val="4"/>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Погружение предполагает организацию учебной деятельности таким образом, что ученик сам оперирует учебным содержанием, что, конечно, ведёт к более прочному и осознанному усвоению материала, а для меня возможность применения активных форм обучения, что было бы не совсем возможным в традиционной классно-урочной системе.</w:t>
      </w:r>
    </w:p>
    <w:p w:rsidR="006B3556" w:rsidRPr="00A11289" w:rsidRDefault="006B3556" w:rsidP="006B3556">
      <w:pPr>
        <w:numPr>
          <w:ilvl w:val="0"/>
          <w:numId w:val="4"/>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Эта технология интегрировала многое из того, что накоплено в педагогической теории и практике. В ней мы видим влияние и теории программированного обучения, и рефлексивный метод и др..</w:t>
      </w:r>
    </w:p>
    <w:p w:rsidR="006B3556" w:rsidRPr="00A11289" w:rsidRDefault="006B3556" w:rsidP="006B3556">
      <w:pPr>
        <w:numPr>
          <w:ilvl w:val="0"/>
          <w:numId w:val="4"/>
        </w:numPr>
        <w:shd w:val="clear" w:color="auto" w:fill="FFFFFF"/>
        <w:tabs>
          <w:tab w:val="clear" w:pos="720"/>
          <w:tab w:val="num" w:pos="0"/>
          <w:tab w:val="left" w:pos="1134"/>
        </w:tabs>
        <w:spacing w:line="360" w:lineRule="auto"/>
        <w:ind w:left="0" w:right="-2" w:firstLine="709"/>
        <w:contextualSpacing/>
        <w:jc w:val="both"/>
        <w:rPr>
          <w:color w:val="17365D"/>
          <w:sz w:val="28"/>
          <w:szCs w:val="28"/>
        </w:rPr>
      </w:pPr>
      <w:r w:rsidRPr="00A11289">
        <w:rPr>
          <w:color w:val="17365D"/>
          <w:sz w:val="28"/>
          <w:szCs w:val="28"/>
        </w:rPr>
        <w:t xml:space="preserve">Данная  технология  представляет общий курс биологии в виде отдельных блоков (погружений). Каждое погружение воспроизводит </w:t>
      </w:r>
      <w:r w:rsidRPr="00A11289">
        <w:rPr>
          <w:color w:val="17365D"/>
          <w:sz w:val="28"/>
          <w:szCs w:val="28"/>
        </w:rPr>
        <w:lastRenderedPageBreak/>
        <w:t>материал в виде теории, позволяющей рассмотреть учебный материал во всем многообразии его внутренних связей.</w:t>
      </w:r>
    </w:p>
    <w:p w:rsidR="006B3556" w:rsidRPr="00A11289" w:rsidRDefault="006B3556" w:rsidP="006B3556">
      <w:pPr>
        <w:numPr>
          <w:ilvl w:val="0"/>
          <w:numId w:val="4"/>
        </w:numPr>
        <w:tabs>
          <w:tab w:val="clear" w:pos="720"/>
          <w:tab w:val="num" w:pos="0"/>
          <w:tab w:val="left" w:pos="1134"/>
        </w:tabs>
        <w:spacing w:line="360" w:lineRule="auto"/>
        <w:ind w:left="0" w:firstLine="709"/>
        <w:contextualSpacing/>
        <w:jc w:val="both"/>
        <w:rPr>
          <w:color w:val="17365D"/>
          <w:sz w:val="28"/>
          <w:szCs w:val="28"/>
        </w:rPr>
      </w:pPr>
      <w:r w:rsidRPr="00A11289">
        <w:rPr>
          <w:color w:val="17365D"/>
          <w:sz w:val="28"/>
          <w:szCs w:val="28"/>
        </w:rPr>
        <w:t>Концентрированное обучение – это постоянно развивающаяся система. Опыт применения технологии неизбежно приводит к росту компетентности и учителей, и учащихся.</w:t>
      </w:r>
    </w:p>
    <w:p w:rsidR="006B3556" w:rsidRPr="00A11289" w:rsidRDefault="006B3556" w:rsidP="006B3556">
      <w:pPr>
        <w:spacing w:line="360" w:lineRule="auto"/>
        <w:ind w:firstLine="709"/>
        <w:contextualSpacing/>
        <w:jc w:val="both"/>
        <w:rPr>
          <w:b/>
          <w:color w:val="17365D"/>
          <w:sz w:val="28"/>
          <w:szCs w:val="28"/>
        </w:rPr>
      </w:pPr>
      <w:r w:rsidRPr="00A11289">
        <w:rPr>
          <w:b/>
          <w:bCs/>
          <w:i/>
          <w:iCs/>
          <w:color w:val="17365D"/>
          <w:sz w:val="28"/>
          <w:szCs w:val="28"/>
        </w:rPr>
        <w:t>При организации учебного процесса мной используются следующие технологии:</w:t>
      </w:r>
    </w:p>
    <w:p w:rsidR="006B3556" w:rsidRPr="00A11289" w:rsidRDefault="006B3556" w:rsidP="006B3556">
      <w:pPr>
        <w:numPr>
          <w:ilvl w:val="0"/>
          <w:numId w:val="1"/>
        </w:numPr>
        <w:spacing w:line="360" w:lineRule="auto"/>
        <w:ind w:left="0" w:firstLine="709"/>
        <w:contextualSpacing/>
        <w:jc w:val="both"/>
        <w:rPr>
          <w:color w:val="17365D"/>
          <w:sz w:val="28"/>
          <w:szCs w:val="28"/>
        </w:rPr>
      </w:pPr>
      <w:r w:rsidRPr="00A11289">
        <w:rPr>
          <w:color w:val="17365D"/>
          <w:sz w:val="28"/>
          <w:szCs w:val="28"/>
        </w:rPr>
        <w:t>Погружение в предмет (концентрированное обучение);</w:t>
      </w:r>
    </w:p>
    <w:p w:rsidR="006B3556" w:rsidRPr="00A11289" w:rsidRDefault="006B3556" w:rsidP="006B3556">
      <w:pPr>
        <w:numPr>
          <w:ilvl w:val="0"/>
          <w:numId w:val="1"/>
        </w:numPr>
        <w:spacing w:line="360" w:lineRule="auto"/>
        <w:ind w:left="0" w:firstLine="709"/>
        <w:contextualSpacing/>
        <w:jc w:val="both"/>
        <w:rPr>
          <w:color w:val="17365D"/>
          <w:sz w:val="28"/>
          <w:szCs w:val="28"/>
        </w:rPr>
      </w:pPr>
      <w:r w:rsidRPr="00A11289">
        <w:rPr>
          <w:color w:val="17365D"/>
          <w:sz w:val="28"/>
          <w:szCs w:val="28"/>
        </w:rPr>
        <w:t>КСО (коллективные способы обучения);</w:t>
      </w:r>
    </w:p>
    <w:p w:rsidR="006B3556" w:rsidRPr="00A11289" w:rsidRDefault="006B3556" w:rsidP="006B3556">
      <w:pPr>
        <w:numPr>
          <w:ilvl w:val="0"/>
          <w:numId w:val="1"/>
        </w:numPr>
        <w:spacing w:line="360" w:lineRule="auto"/>
        <w:ind w:left="0" w:firstLine="709"/>
        <w:contextualSpacing/>
        <w:jc w:val="both"/>
        <w:rPr>
          <w:color w:val="17365D"/>
          <w:sz w:val="28"/>
          <w:szCs w:val="28"/>
        </w:rPr>
      </w:pPr>
      <w:r w:rsidRPr="00A11289">
        <w:rPr>
          <w:color w:val="17365D"/>
          <w:sz w:val="28"/>
          <w:szCs w:val="28"/>
        </w:rPr>
        <w:t>УДЕ (укрупненные дидактические единицы);</w:t>
      </w:r>
    </w:p>
    <w:p w:rsidR="006B3556" w:rsidRPr="00A11289" w:rsidRDefault="006B3556" w:rsidP="006B3556">
      <w:pPr>
        <w:spacing w:line="360" w:lineRule="auto"/>
        <w:ind w:firstLine="709"/>
        <w:contextualSpacing/>
        <w:jc w:val="both"/>
        <w:rPr>
          <w:b/>
          <w:i/>
          <w:color w:val="17365D"/>
          <w:sz w:val="28"/>
          <w:szCs w:val="28"/>
        </w:rPr>
      </w:pPr>
      <w:r w:rsidRPr="00A11289">
        <w:rPr>
          <w:b/>
          <w:i/>
          <w:color w:val="17365D"/>
          <w:sz w:val="28"/>
          <w:szCs w:val="28"/>
        </w:rPr>
        <w:t>Формы работ учащихся</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 при организации образовательного процесса формы учебных занятий предполагают освоение учениками таких типов деятельности, как поисковый, коммуникативный, рефлексивный, творческий. Эти типы деятельности заложены в структуре погружения.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При  концентрированном обучении рационально использование коллективных способов обучения. Далее рассмотрим наиболее эффективные способы обучения, которые я применяю в своей практике.</w:t>
      </w:r>
    </w:p>
    <w:p w:rsidR="006B3556" w:rsidRPr="00A11289" w:rsidRDefault="006B3556" w:rsidP="006B3556">
      <w:pPr>
        <w:spacing w:line="360" w:lineRule="auto"/>
        <w:ind w:left="360" w:firstLine="709"/>
        <w:contextualSpacing/>
        <w:jc w:val="center"/>
        <w:rPr>
          <w:b/>
          <w:bCs/>
          <w:i/>
          <w:color w:val="17365D"/>
          <w:sz w:val="28"/>
          <w:szCs w:val="28"/>
        </w:rPr>
      </w:pPr>
      <w:r w:rsidRPr="00A11289">
        <w:rPr>
          <w:b/>
          <w:bCs/>
          <w:i/>
          <w:color w:val="17365D"/>
          <w:sz w:val="28"/>
          <w:szCs w:val="28"/>
        </w:rPr>
        <w:t>Коллективные способы обучения:</w:t>
      </w:r>
    </w:p>
    <w:p w:rsidR="006B3556" w:rsidRPr="00A11289" w:rsidRDefault="006B3556" w:rsidP="006B3556">
      <w:pPr>
        <w:spacing w:line="360" w:lineRule="auto"/>
        <w:ind w:firstLine="709"/>
        <w:contextualSpacing/>
        <w:jc w:val="both"/>
        <w:rPr>
          <w:b/>
          <w:bCs/>
          <w:i/>
          <w:color w:val="17365D"/>
          <w:sz w:val="28"/>
          <w:szCs w:val="28"/>
        </w:rPr>
      </w:pPr>
      <w:r w:rsidRPr="00A11289">
        <w:rPr>
          <w:b/>
          <w:bCs/>
          <w:i/>
          <w:color w:val="17365D"/>
          <w:sz w:val="28"/>
          <w:szCs w:val="28"/>
        </w:rPr>
        <w:t>Пара сменного состава:</w:t>
      </w:r>
    </w:p>
    <w:p w:rsidR="006B3556" w:rsidRPr="00A11289" w:rsidRDefault="006B3556" w:rsidP="006B3556">
      <w:pPr>
        <w:spacing w:line="360" w:lineRule="auto"/>
        <w:ind w:firstLine="709"/>
        <w:contextualSpacing/>
        <w:jc w:val="both"/>
        <w:rPr>
          <w:b/>
          <w:color w:val="17365D"/>
          <w:sz w:val="28"/>
          <w:szCs w:val="28"/>
        </w:rPr>
      </w:pPr>
      <w:r w:rsidRPr="00A11289">
        <w:rPr>
          <w:b/>
          <w:bCs/>
          <w:i/>
          <w:color w:val="17365D"/>
          <w:sz w:val="28"/>
          <w:szCs w:val="28"/>
        </w:rPr>
        <w:t>Статическая</w:t>
      </w:r>
      <w:r w:rsidRPr="00A11289">
        <w:rPr>
          <w:b/>
          <w:color w:val="17365D"/>
          <w:sz w:val="28"/>
          <w:szCs w:val="28"/>
        </w:rPr>
        <w:t xml:space="preserve"> пара.</w:t>
      </w:r>
    </w:p>
    <w:p w:rsidR="006B3556" w:rsidRPr="00A11289" w:rsidRDefault="006B3556" w:rsidP="006B3556">
      <w:pPr>
        <w:spacing w:line="360" w:lineRule="auto"/>
        <w:ind w:firstLine="709"/>
        <w:contextualSpacing/>
        <w:jc w:val="both"/>
        <w:rPr>
          <w:bCs/>
          <w:color w:val="17365D"/>
          <w:sz w:val="28"/>
          <w:szCs w:val="28"/>
        </w:rPr>
      </w:pPr>
      <w:r w:rsidRPr="00A11289">
        <w:rPr>
          <w:color w:val="17365D"/>
          <w:sz w:val="28"/>
          <w:szCs w:val="28"/>
        </w:rPr>
        <w:t>Два ученика, сидящих за одной партой работают друг с другом в режиме взаимоконтроля или взаимообучения. Они могут проверять усвоение теории, писать взаимные диктанты, объяснять друг другу по очереди учебный материал, выполнять творческое задание. При такой организации работы мне очень удобно проводить отработку терминов, понятий, взаимоконтроль домашнего  задания.</w:t>
      </w:r>
    </w:p>
    <w:p w:rsidR="006B3556" w:rsidRPr="00A11289" w:rsidRDefault="006B3556" w:rsidP="006B3556">
      <w:pPr>
        <w:spacing w:line="360" w:lineRule="auto"/>
        <w:ind w:firstLine="709"/>
        <w:contextualSpacing/>
        <w:jc w:val="both"/>
        <w:rPr>
          <w:b/>
          <w:color w:val="17365D"/>
          <w:sz w:val="28"/>
          <w:szCs w:val="28"/>
        </w:rPr>
      </w:pPr>
      <w:r w:rsidRPr="00A11289">
        <w:rPr>
          <w:b/>
          <w:bCs/>
          <w:i/>
          <w:color w:val="17365D"/>
          <w:sz w:val="28"/>
          <w:szCs w:val="28"/>
        </w:rPr>
        <w:t>Вариационна я</w:t>
      </w:r>
      <w:r w:rsidRPr="00A11289">
        <w:rPr>
          <w:b/>
          <w:color w:val="17365D"/>
          <w:sz w:val="28"/>
          <w:szCs w:val="28"/>
        </w:rPr>
        <w:t xml:space="preserve">пара. </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В этом варианте коллективной работы в малой группе по 4 человека каждый работает то с левым, то с правым соседом. При этом происходит </w:t>
      </w:r>
      <w:r w:rsidRPr="00A11289">
        <w:rPr>
          <w:color w:val="17365D"/>
          <w:sz w:val="28"/>
          <w:szCs w:val="28"/>
        </w:rPr>
        <w:lastRenderedPageBreak/>
        <w:t xml:space="preserve">взаимообмен материалами, варианты которых  прорабатываются каждым членом группы. На обратной стороне карточки пишется правильный ответ, чтобы сосед мог  проверить отвечающего.  </w:t>
      </w:r>
    </w:p>
    <w:p w:rsidR="006B3556" w:rsidRPr="00A11289" w:rsidRDefault="006B3556" w:rsidP="006B3556">
      <w:pPr>
        <w:spacing w:line="360" w:lineRule="auto"/>
        <w:ind w:firstLine="709"/>
        <w:contextualSpacing/>
        <w:jc w:val="both"/>
        <w:rPr>
          <w:b/>
          <w:i/>
          <w:color w:val="17365D"/>
          <w:sz w:val="28"/>
          <w:szCs w:val="28"/>
        </w:rPr>
      </w:pPr>
      <w:r w:rsidRPr="00A11289">
        <w:rPr>
          <w:b/>
          <w:i/>
          <w:color w:val="17365D"/>
          <w:sz w:val="28"/>
          <w:szCs w:val="28"/>
        </w:rPr>
        <w:t>Динамическая пара</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 xml:space="preserve">Для работы объединяются учащиеся, сидящие за соседними партами. Каждый работает с каждым, трижды меняя партнёров. При работе в динамической паре общее задание делится между четырьмя членами микрогруппы. Каждый опрашивает каждого, каждый отвечает каждому. Возникает ситуация коллективного взаимодействия всех членов группы.          </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Работа в паре постоянного или сменного состава позволяет ученику соотнести свои знания и навыки со знаниями и навыками товарища. Ученик начинает осознавать причины своих успехов и неудач. Он учится общению, ведению диалогов. В конце каждого блока учащиеся сдают зачет, который имеет теоретическую и практическую часть.</w:t>
      </w:r>
    </w:p>
    <w:p w:rsidR="006B3556" w:rsidRPr="00A11289" w:rsidRDefault="006B3556" w:rsidP="006B3556">
      <w:pPr>
        <w:spacing w:line="360" w:lineRule="auto"/>
        <w:ind w:firstLine="709"/>
        <w:contextualSpacing/>
        <w:jc w:val="both"/>
        <w:rPr>
          <w:b/>
          <w:i/>
          <w:color w:val="17365D"/>
          <w:sz w:val="28"/>
          <w:szCs w:val="28"/>
        </w:rPr>
      </w:pPr>
      <w:r w:rsidRPr="00A11289">
        <w:rPr>
          <w:b/>
          <w:i/>
          <w:color w:val="17365D"/>
          <w:sz w:val="28"/>
          <w:szCs w:val="28"/>
        </w:rPr>
        <w:t>Индивидуально-групповая организация работы</w:t>
      </w:r>
    </w:p>
    <w:p w:rsidR="006B3556" w:rsidRPr="00A11289" w:rsidRDefault="006B3556" w:rsidP="006B3556">
      <w:pPr>
        <w:spacing w:line="360" w:lineRule="auto"/>
        <w:ind w:firstLine="709"/>
        <w:contextualSpacing/>
        <w:jc w:val="both"/>
        <w:rPr>
          <w:color w:val="17365D"/>
          <w:sz w:val="28"/>
          <w:szCs w:val="28"/>
        </w:rPr>
      </w:pPr>
      <w:r w:rsidRPr="00A11289">
        <w:rPr>
          <w:color w:val="17365D"/>
          <w:sz w:val="28"/>
          <w:szCs w:val="28"/>
        </w:rPr>
        <w:t>Индивидуально - групповая работа применяется мной при изучении нового материала. В такой группе один учит всех. Контролем обученности детей в такой группе служит выступление участников группы с подготовленным материалом. В этом случае в мои обязанности входит:</w:t>
      </w:r>
    </w:p>
    <w:p w:rsidR="006B3556" w:rsidRPr="00A11289" w:rsidRDefault="006B3556" w:rsidP="006B3556">
      <w:pPr>
        <w:numPr>
          <w:ilvl w:val="0"/>
          <w:numId w:val="6"/>
        </w:numPr>
        <w:spacing w:line="360" w:lineRule="auto"/>
        <w:contextualSpacing/>
        <w:jc w:val="both"/>
        <w:rPr>
          <w:color w:val="17365D"/>
          <w:sz w:val="28"/>
          <w:szCs w:val="28"/>
        </w:rPr>
      </w:pPr>
      <w:r w:rsidRPr="00A11289">
        <w:rPr>
          <w:color w:val="17365D"/>
          <w:sz w:val="28"/>
          <w:szCs w:val="28"/>
        </w:rPr>
        <w:t>объединить учащихся в группы и посадить их лицом к лицу;</w:t>
      </w:r>
    </w:p>
    <w:p w:rsidR="006B3556" w:rsidRPr="00A11289" w:rsidRDefault="006B3556" w:rsidP="006B3556">
      <w:pPr>
        <w:numPr>
          <w:ilvl w:val="0"/>
          <w:numId w:val="6"/>
        </w:numPr>
        <w:spacing w:line="360" w:lineRule="auto"/>
        <w:contextualSpacing/>
        <w:jc w:val="both"/>
        <w:rPr>
          <w:color w:val="17365D"/>
          <w:sz w:val="28"/>
          <w:szCs w:val="28"/>
        </w:rPr>
      </w:pPr>
      <w:r w:rsidRPr="00A11289">
        <w:rPr>
          <w:color w:val="17365D"/>
          <w:sz w:val="28"/>
          <w:szCs w:val="28"/>
        </w:rPr>
        <w:t>выбрать бригадира группы;</w:t>
      </w:r>
    </w:p>
    <w:p w:rsidR="006B3556" w:rsidRPr="00A11289" w:rsidRDefault="006B3556" w:rsidP="006B3556">
      <w:pPr>
        <w:numPr>
          <w:ilvl w:val="0"/>
          <w:numId w:val="6"/>
        </w:numPr>
        <w:spacing w:line="360" w:lineRule="auto"/>
        <w:contextualSpacing/>
        <w:jc w:val="both"/>
        <w:rPr>
          <w:color w:val="17365D"/>
          <w:sz w:val="28"/>
          <w:szCs w:val="28"/>
        </w:rPr>
      </w:pPr>
      <w:r w:rsidRPr="00A11289">
        <w:rPr>
          <w:color w:val="17365D"/>
          <w:sz w:val="28"/>
          <w:szCs w:val="28"/>
        </w:rPr>
        <w:t>раздать карточки - задания;</w:t>
      </w:r>
    </w:p>
    <w:p w:rsidR="006B3556" w:rsidRPr="00A11289" w:rsidRDefault="006B3556" w:rsidP="006B3556">
      <w:pPr>
        <w:numPr>
          <w:ilvl w:val="0"/>
          <w:numId w:val="6"/>
        </w:numPr>
        <w:spacing w:line="360" w:lineRule="auto"/>
        <w:contextualSpacing/>
        <w:jc w:val="both"/>
        <w:rPr>
          <w:color w:val="17365D"/>
          <w:sz w:val="28"/>
          <w:szCs w:val="28"/>
        </w:rPr>
      </w:pPr>
      <w:r w:rsidRPr="00A11289">
        <w:rPr>
          <w:color w:val="17365D"/>
          <w:sz w:val="28"/>
          <w:szCs w:val="28"/>
        </w:rPr>
        <w:t>определить пошаговую деятельность членов группы;</w:t>
      </w:r>
    </w:p>
    <w:p w:rsidR="006B3556" w:rsidRPr="00A11289" w:rsidRDefault="006B3556" w:rsidP="006B3556">
      <w:pPr>
        <w:numPr>
          <w:ilvl w:val="0"/>
          <w:numId w:val="6"/>
        </w:numPr>
        <w:spacing w:line="360" w:lineRule="auto"/>
        <w:contextualSpacing/>
        <w:jc w:val="both"/>
        <w:rPr>
          <w:color w:val="17365D"/>
          <w:sz w:val="28"/>
          <w:szCs w:val="28"/>
        </w:rPr>
      </w:pPr>
      <w:r w:rsidRPr="00A11289">
        <w:rPr>
          <w:color w:val="17365D"/>
          <w:sz w:val="28"/>
          <w:szCs w:val="28"/>
        </w:rPr>
        <w:t>нацелить учащихся на результат их совместной деятельности.</w:t>
      </w:r>
    </w:p>
    <w:p w:rsidR="006B3556" w:rsidRPr="00A11289" w:rsidRDefault="006B3556" w:rsidP="006B3556">
      <w:pPr>
        <w:spacing w:line="360" w:lineRule="auto"/>
        <w:ind w:firstLine="709"/>
        <w:contextualSpacing/>
        <w:jc w:val="both"/>
        <w:rPr>
          <w:i/>
          <w:color w:val="17365D"/>
          <w:sz w:val="28"/>
          <w:szCs w:val="28"/>
        </w:rPr>
      </w:pPr>
      <w:r w:rsidRPr="00A11289">
        <w:rPr>
          <w:color w:val="17365D"/>
          <w:sz w:val="28"/>
          <w:szCs w:val="28"/>
        </w:rPr>
        <w:t xml:space="preserve">Методики коллективных способов обучения используются мной практически на всех этапах погружения в зависимости от цели этапа: </w:t>
      </w:r>
    </w:p>
    <w:p w:rsidR="006B3556" w:rsidRPr="00A11289" w:rsidRDefault="006B3556" w:rsidP="006B3556">
      <w:pPr>
        <w:numPr>
          <w:ilvl w:val="0"/>
          <w:numId w:val="2"/>
        </w:numPr>
        <w:spacing w:line="360" w:lineRule="auto"/>
        <w:ind w:firstLine="709"/>
        <w:contextualSpacing/>
        <w:jc w:val="both"/>
        <w:rPr>
          <w:color w:val="17365D"/>
          <w:sz w:val="28"/>
          <w:szCs w:val="28"/>
        </w:rPr>
      </w:pPr>
      <w:r w:rsidRPr="00A11289">
        <w:rPr>
          <w:color w:val="17365D"/>
          <w:sz w:val="28"/>
          <w:szCs w:val="28"/>
        </w:rPr>
        <w:t>При усвоении знаний;</w:t>
      </w:r>
    </w:p>
    <w:p w:rsidR="006B3556" w:rsidRPr="00A11289" w:rsidRDefault="006B3556" w:rsidP="006B3556">
      <w:pPr>
        <w:numPr>
          <w:ilvl w:val="0"/>
          <w:numId w:val="2"/>
        </w:numPr>
        <w:spacing w:line="360" w:lineRule="auto"/>
        <w:ind w:firstLine="709"/>
        <w:contextualSpacing/>
        <w:jc w:val="both"/>
        <w:rPr>
          <w:color w:val="17365D"/>
          <w:sz w:val="28"/>
          <w:szCs w:val="28"/>
        </w:rPr>
      </w:pPr>
      <w:r w:rsidRPr="00A11289">
        <w:rPr>
          <w:color w:val="17365D"/>
          <w:sz w:val="28"/>
          <w:szCs w:val="28"/>
        </w:rPr>
        <w:t>При проверке домашнего задания</w:t>
      </w:r>
    </w:p>
    <w:p w:rsidR="006B3556" w:rsidRPr="00A11289" w:rsidRDefault="006B3556" w:rsidP="006B3556">
      <w:pPr>
        <w:numPr>
          <w:ilvl w:val="0"/>
          <w:numId w:val="2"/>
        </w:numPr>
        <w:spacing w:line="360" w:lineRule="auto"/>
        <w:ind w:firstLine="709"/>
        <w:contextualSpacing/>
        <w:jc w:val="both"/>
        <w:rPr>
          <w:color w:val="17365D"/>
          <w:sz w:val="28"/>
          <w:szCs w:val="28"/>
          <w:u w:val="single"/>
        </w:rPr>
      </w:pPr>
      <w:r w:rsidRPr="00A11289">
        <w:rPr>
          <w:color w:val="17365D"/>
          <w:sz w:val="28"/>
          <w:szCs w:val="28"/>
        </w:rPr>
        <w:t>При закреплении изученного;</w:t>
      </w:r>
    </w:p>
    <w:p w:rsidR="006B3556" w:rsidRPr="00A11289" w:rsidRDefault="006B3556" w:rsidP="006B3556">
      <w:pPr>
        <w:numPr>
          <w:ilvl w:val="0"/>
          <w:numId w:val="2"/>
        </w:numPr>
        <w:spacing w:line="360" w:lineRule="auto"/>
        <w:ind w:firstLine="709"/>
        <w:contextualSpacing/>
        <w:jc w:val="both"/>
        <w:rPr>
          <w:color w:val="17365D"/>
          <w:sz w:val="28"/>
          <w:szCs w:val="28"/>
          <w:u w:val="single"/>
        </w:rPr>
      </w:pPr>
      <w:r w:rsidRPr="00A11289">
        <w:rPr>
          <w:color w:val="17365D"/>
          <w:sz w:val="28"/>
          <w:szCs w:val="28"/>
        </w:rPr>
        <w:t>При контроле знаний;</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lastRenderedPageBreak/>
        <w:t>Учебный процесс при КСО организуется мной с учетом таких моментов как:</w:t>
      </w:r>
    </w:p>
    <w:p w:rsidR="006B3556" w:rsidRPr="00A11289" w:rsidRDefault="006B3556" w:rsidP="006B3556">
      <w:pPr>
        <w:pStyle w:val="ab"/>
        <w:widowControl/>
        <w:numPr>
          <w:ilvl w:val="0"/>
          <w:numId w:val="7"/>
        </w:numPr>
        <w:tabs>
          <w:tab w:val="left" w:pos="1134"/>
        </w:tabs>
        <w:suppressAutoHyphens w:val="0"/>
        <w:autoSpaceDN/>
        <w:spacing w:before="0" w:after="0" w:line="360" w:lineRule="auto"/>
        <w:contextualSpacing/>
        <w:jc w:val="both"/>
        <w:textAlignment w:val="auto"/>
        <w:rPr>
          <w:color w:val="17365D"/>
          <w:sz w:val="28"/>
          <w:szCs w:val="28"/>
        </w:rPr>
      </w:pPr>
      <w:r w:rsidRPr="00A11289">
        <w:rPr>
          <w:color w:val="17365D"/>
          <w:sz w:val="28"/>
          <w:szCs w:val="28"/>
        </w:rPr>
        <w:t>каждый учащийся должен систематически излагать другому тему;</w:t>
      </w:r>
    </w:p>
    <w:p w:rsidR="006B3556" w:rsidRPr="00A11289" w:rsidRDefault="006B3556" w:rsidP="006B3556">
      <w:pPr>
        <w:numPr>
          <w:ilvl w:val="0"/>
          <w:numId w:val="7"/>
        </w:numPr>
        <w:tabs>
          <w:tab w:val="left" w:pos="426"/>
          <w:tab w:val="left" w:pos="1134"/>
        </w:tabs>
        <w:spacing w:line="360" w:lineRule="auto"/>
        <w:contextualSpacing/>
        <w:jc w:val="both"/>
        <w:rPr>
          <w:color w:val="17365D"/>
          <w:sz w:val="28"/>
          <w:szCs w:val="28"/>
        </w:rPr>
      </w:pPr>
      <w:r w:rsidRPr="00A11289">
        <w:rPr>
          <w:color w:val="17365D"/>
          <w:sz w:val="28"/>
          <w:szCs w:val="28"/>
        </w:rPr>
        <w:t>каждому должна представляться возможность знать все, что знают остальные и передавать другому все, что он знает;</w:t>
      </w:r>
    </w:p>
    <w:p w:rsidR="006B3556" w:rsidRPr="00A11289" w:rsidRDefault="006B3556" w:rsidP="006B3556">
      <w:pPr>
        <w:numPr>
          <w:ilvl w:val="0"/>
          <w:numId w:val="7"/>
        </w:numPr>
        <w:tabs>
          <w:tab w:val="left" w:pos="426"/>
          <w:tab w:val="left" w:pos="1134"/>
        </w:tabs>
        <w:spacing w:line="360" w:lineRule="auto"/>
        <w:contextualSpacing/>
        <w:jc w:val="both"/>
        <w:rPr>
          <w:color w:val="17365D"/>
          <w:sz w:val="28"/>
          <w:szCs w:val="28"/>
        </w:rPr>
      </w:pPr>
      <w:r w:rsidRPr="00A11289">
        <w:rPr>
          <w:color w:val="17365D"/>
          <w:sz w:val="28"/>
          <w:szCs w:val="28"/>
        </w:rPr>
        <w:t>каждый учащийся должен регулярно изучать некоторую тему самостоятельно;</w:t>
      </w:r>
    </w:p>
    <w:p w:rsidR="006B3556" w:rsidRPr="00A11289" w:rsidRDefault="006B3556" w:rsidP="006B3556">
      <w:pPr>
        <w:numPr>
          <w:ilvl w:val="0"/>
          <w:numId w:val="7"/>
        </w:numPr>
        <w:tabs>
          <w:tab w:val="left" w:pos="426"/>
          <w:tab w:val="left" w:pos="1134"/>
        </w:tabs>
        <w:spacing w:line="360" w:lineRule="auto"/>
        <w:contextualSpacing/>
        <w:jc w:val="both"/>
        <w:rPr>
          <w:color w:val="17365D"/>
          <w:sz w:val="28"/>
          <w:szCs w:val="28"/>
        </w:rPr>
      </w:pPr>
      <w:r w:rsidRPr="00A11289">
        <w:rPr>
          <w:color w:val="17365D"/>
          <w:sz w:val="28"/>
          <w:szCs w:val="28"/>
        </w:rPr>
        <w:t>каждый учащийся должен быть подключен к организации и каждый управлению работой учебной группы.</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 xml:space="preserve">У меня на занятиях сформировалась следующая система работы с использованием КСО: </w:t>
      </w:r>
    </w:p>
    <w:p w:rsidR="006B3556" w:rsidRPr="00A11289" w:rsidRDefault="006B3556" w:rsidP="006B3556">
      <w:pPr>
        <w:pStyle w:val="ab"/>
        <w:widowControl/>
        <w:numPr>
          <w:ilvl w:val="0"/>
          <w:numId w:val="5"/>
        </w:numPr>
        <w:suppressAutoHyphens w:val="0"/>
        <w:autoSpaceDN/>
        <w:spacing w:before="0" w:after="0" w:line="360" w:lineRule="auto"/>
        <w:contextualSpacing/>
        <w:jc w:val="both"/>
        <w:textAlignment w:val="auto"/>
        <w:rPr>
          <w:color w:val="17365D"/>
          <w:sz w:val="28"/>
          <w:szCs w:val="28"/>
        </w:rPr>
      </w:pPr>
      <w:r w:rsidRPr="00A11289">
        <w:rPr>
          <w:color w:val="17365D"/>
          <w:sz w:val="28"/>
          <w:szCs w:val="28"/>
        </w:rPr>
        <w:t xml:space="preserve">ученик слушает объяснение теории, </w:t>
      </w:r>
    </w:p>
    <w:p w:rsidR="006B3556" w:rsidRPr="00A11289" w:rsidRDefault="006B3556" w:rsidP="006B3556">
      <w:pPr>
        <w:pStyle w:val="ab"/>
        <w:widowControl/>
        <w:numPr>
          <w:ilvl w:val="0"/>
          <w:numId w:val="5"/>
        </w:numPr>
        <w:suppressAutoHyphens w:val="0"/>
        <w:autoSpaceDN/>
        <w:spacing w:before="0" w:after="0" w:line="360" w:lineRule="auto"/>
        <w:contextualSpacing/>
        <w:jc w:val="both"/>
        <w:textAlignment w:val="auto"/>
        <w:rPr>
          <w:color w:val="17365D"/>
          <w:sz w:val="28"/>
          <w:szCs w:val="28"/>
        </w:rPr>
      </w:pPr>
      <w:r w:rsidRPr="00A11289">
        <w:rPr>
          <w:color w:val="17365D"/>
          <w:sz w:val="28"/>
          <w:szCs w:val="28"/>
        </w:rPr>
        <w:t xml:space="preserve">учит самостоятельно по опорному конспекту, </w:t>
      </w:r>
    </w:p>
    <w:p w:rsidR="006B3556" w:rsidRPr="00A11289" w:rsidRDefault="006B3556" w:rsidP="006B3556">
      <w:pPr>
        <w:pStyle w:val="ab"/>
        <w:widowControl/>
        <w:numPr>
          <w:ilvl w:val="0"/>
          <w:numId w:val="5"/>
        </w:numPr>
        <w:suppressAutoHyphens w:val="0"/>
        <w:autoSpaceDN/>
        <w:spacing w:before="0" w:after="0" w:line="360" w:lineRule="auto"/>
        <w:contextualSpacing/>
        <w:jc w:val="both"/>
        <w:textAlignment w:val="auto"/>
        <w:rPr>
          <w:color w:val="17365D"/>
          <w:sz w:val="28"/>
          <w:szCs w:val="28"/>
        </w:rPr>
      </w:pPr>
      <w:r w:rsidRPr="00A11289">
        <w:rPr>
          <w:color w:val="17365D"/>
          <w:sz w:val="28"/>
          <w:szCs w:val="28"/>
        </w:rPr>
        <w:t xml:space="preserve">сдает теоретический зачет или впереди идущему товарищу или учителю, </w:t>
      </w:r>
    </w:p>
    <w:p w:rsidR="006B3556" w:rsidRPr="00A11289" w:rsidRDefault="006B3556" w:rsidP="006B3556">
      <w:pPr>
        <w:pStyle w:val="ab"/>
        <w:widowControl/>
        <w:numPr>
          <w:ilvl w:val="0"/>
          <w:numId w:val="5"/>
        </w:numPr>
        <w:suppressAutoHyphens w:val="0"/>
        <w:autoSpaceDN/>
        <w:spacing w:before="0" w:after="0" w:line="360" w:lineRule="auto"/>
        <w:contextualSpacing/>
        <w:jc w:val="both"/>
        <w:textAlignment w:val="auto"/>
        <w:rPr>
          <w:color w:val="17365D"/>
          <w:sz w:val="28"/>
          <w:szCs w:val="28"/>
        </w:rPr>
      </w:pPr>
      <w:r w:rsidRPr="00A11289">
        <w:rPr>
          <w:color w:val="17365D"/>
          <w:sz w:val="28"/>
          <w:szCs w:val="28"/>
        </w:rPr>
        <w:t xml:space="preserve">передает знания товарищу по группе, </w:t>
      </w:r>
    </w:p>
    <w:p w:rsidR="006B3556" w:rsidRPr="00A11289" w:rsidRDefault="006B3556" w:rsidP="006B3556">
      <w:pPr>
        <w:pStyle w:val="ab"/>
        <w:widowControl/>
        <w:numPr>
          <w:ilvl w:val="0"/>
          <w:numId w:val="5"/>
        </w:numPr>
        <w:suppressAutoHyphens w:val="0"/>
        <w:autoSpaceDN/>
        <w:spacing w:before="0" w:after="0" w:line="360" w:lineRule="auto"/>
        <w:contextualSpacing/>
        <w:jc w:val="both"/>
        <w:textAlignment w:val="auto"/>
        <w:rPr>
          <w:color w:val="17365D"/>
          <w:sz w:val="28"/>
          <w:szCs w:val="28"/>
        </w:rPr>
      </w:pPr>
      <w:r w:rsidRPr="00A11289">
        <w:rPr>
          <w:color w:val="17365D"/>
          <w:sz w:val="28"/>
          <w:szCs w:val="28"/>
        </w:rPr>
        <w:t xml:space="preserve">приступает к выполнению практической части (упражнения, развитие речи, слова для запоминания, обучая другого - обучает себя и. т.д.), </w:t>
      </w:r>
    </w:p>
    <w:p w:rsidR="006B3556" w:rsidRPr="00A11289" w:rsidRDefault="006B3556" w:rsidP="006B3556">
      <w:pPr>
        <w:pStyle w:val="ab"/>
        <w:widowControl/>
        <w:numPr>
          <w:ilvl w:val="0"/>
          <w:numId w:val="5"/>
        </w:numPr>
        <w:suppressAutoHyphens w:val="0"/>
        <w:autoSpaceDN/>
        <w:spacing w:before="0" w:after="0" w:line="360" w:lineRule="auto"/>
        <w:contextualSpacing/>
        <w:jc w:val="both"/>
        <w:textAlignment w:val="auto"/>
        <w:rPr>
          <w:color w:val="17365D"/>
          <w:sz w:val="28"/>
          <w:szCs w:val="28"/>
        </w:rPr>
      </w:pPr>
      <w:r w:rsidRPr="00A11289">
        <w:rPr>
          <w:color w:val="17365D"/>
          <w:sz w:val="28"/>
          <w:szCs w:val="28"/>
        </w:rPr>
        <w:t>выполняет контрольную работу (зачет, тест).</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 xml:space="preserve"> При такой организации учебной деятельности, в корне меняется деятельность учеников и деятельность учителя. На коллективных занятиях каждый ученик становится учителем. Конечно, это происходит не мгновенно, но происходит обязательно, как только ученики начинают работать в парах сменного состава. Все обучают всех. </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Каждый ученик вовлекается в процесс работы, в систему, требующую от него, с одной стороны, самостоятельности и продвижения в своем темпе, а с другой стороны, умения общаться и, сотрудничая, решать учебные задачи.</w:t>
      </w:r>
    </w:p>
    <w:p w:rsidR="006B3556" w:rsidRPr="00A11289" w:rsidRDefault="006B3556" w:rsidP="006B3556">
      <w:pPr>
        <w:spacing w:line="360" w:lineRule="auto"/>
        <w:ind w:firstLine="669"/>
        <w:contextualSpacing/>
        <w:jc w:val="both"/>
        <w:rPr>
          <w:color w:val="17365D"/>
          <w:sz w:val="28"/>
          <w:szCs w:val="28"/>
        </w:rPr>
      </w:pPr>
      <w:r w:rsidRPr="00A11289">
        <w:rPr>
          <w:color w:val="17365D"/>
          <w:sz w:val="28"/>
          <w:szCs w:val="28"/>
        </w:rPr>
        <w:t>При обучении действует положение: «Кто учит других, учится сам».</w:t>
      </w:r>
    </w:p>
    <w:p w:rsidR="006B3556" w:rsidRPr="00A11289" w:rsidRDefault="006B3556" w:rsidP="006B3556">
      <w:pPr>
        <w:pStyle w:val="a8"/>
        <w:spacing w:after="0" w:line="360" w:lineRule="auto"/>
        <w:ind w:left="0" w:firstLine="669"/>
        <w:jc w:val="both"/>
        <w:rPr>
          <w:rFonts w:ascii="Times New Roman" w:hAnsi="Times New Roman"/>
          <w:color w:val="17365D"/>
          <w:sz w:val="28"/>
          <w:szCs w:val="28"/>
        </w:rPr>
      </w:pPr>
      <w:r w:rsidRPr="00A11289">
        <w:rPr>
          <w:rFonts w:ascii="Times New Roman" w:hAnsi="Times New Roman"/>
          <w:color w:val="17365D"/>
          <w:sz w:val="28"/>
          <w:szCs w:val="28"/>
        </w:rPr>
        <w:t xml:space="preserve">Например, дифференцирование в классном коллективе может проводится по уровням под девизами: </w:t>
      </w:r>
    </w:p>
    <w:p w:rsidR="006B3556" w:rsidRPr="00A11289" w:rsidRDefault="006B3556" w:rsidP="006B3556">
      <w:pPr>
        <w:pStyle w:val="a8"/>
        <w:numPr>
          <w:ilvl w:val="0"/>
          <w:numId w:val="8"/>
        </w:numPr>
        <w:spacing w:after="0" w:line="360" w:lineRule="auto"/>
        <w:jc w:val="both"/>
        <w:rPr>
          <w:rFonts w:ascii="Times New Roman" w:hAnsi="Times New Roman"/>
          <w:color w:val="17365D"/>
          <w:sz w:val="28"/>
          <w:szCs w:val="28"/>
        </w:rPr>
      </w:pPr>
      <w:r w:rsidRPr="00A11289">
        <w:rPr>
          <w:rFonts w:ascii="Times New Roman" w:hAnsi="Times New Roman"/>
          <w:color w:val="17365D"/>
          <w:sz w:val="28"/>
          <w:szCs w:val="28"/>
        </w:rPr>
        <w:lastRenderedPageBreak/>
        <w:t>«Учусь учиться»</w:t>
      </w:r>
    </w:p>
    <w:p w:rsidR="006B3556" w:rsidRPr="00A11289" w:rsidRDefault="006B3556" w:rsidP="006B3556">
      <w:pPr>
        <w:pStyle w:val="a8"/>
        <w:numPr>
          <w:ilvl w:val="0"/>
          <w:numId w:val="8"/>
        </w:numPr>
        <w:spacing w:after="0" w:line="360" w:lineRule="auto"/>
        <w:jc w:val="both"/>
        <w:rPr>
          <w:rFonts w:ascii="Times New Roman" w:hAnsi="Times New Roman"/>
          <w:color w:val="17365D"/>
          <w:sz w:val="28"/>
          <w:szCs w:val="28"/>
        </w:rPr>
      </w:pPr>
      <w:r w:rsidRPr="00A11289">
        <w:rPr>
          <w:rFonts w:ascii="Times New Roman" w:hAnsi="Times New Roman"/>
          <w:color w:val="17365D"/>
          <w:sz w:val="28"/>
          <w:szCs w:val="28"/>
        </w:rPr>
        <w:t>«Учусь сам»</w:t>
      </w:r>
    </w:p>
    <w:p w:rsidR="006B3556" w:rsidRPr="00A11289" w:rsidRDefault="006B3556" w:rsidP="006B3556">
      <w:pPr>
        <w:pStyle w:val="a8"/>
        <w:numPr>
          <w:ilvl w:val="0"/>
          <w:numId w:val="8"/>
        </w:numPr>
        <w:spacing w:after="0" w:line="360" w:lineRule="auto"/>
        <w:jc w:val="both"/>
        <w:rPr>
          <w:rFonts w:ascii="Times New Roman" w:hAnsi="Times New Roman"/>
          <w:color w:val="17365D"/>
          <w:sz w:val="28"/>
          <w:szCs w:val="28"/>
        </w:rPr>
      </w:pPr>
      <w:r w:rsidRPr="00A11289">
        <w:rPr>
          <w:rFonts w:ascii="Times New Roman" w:hAnsi="Times New Roman"/>
          <w:color w:val="17365D"/>
          <w:sz w:val="28"/>
          <w:szCs w:val="28"/>
        </w:rPr>
        <w:t xml:space="preserve">«Учусь учить» </w:t>
      </w:r>
    </w:p>
    <w:p w:rsidR="006B3556" w:rsidRPr="00A11289" w:rsidRDefault="006B3556" w:rsidP="006B3556">
      <w:pPr>
        <w:pStyle w:val="a8"/>
        <w:numPr>
          <w:ilvl w:val="0"/>
          <w:numId w:val="8"/>
        </w:numPr>
        <w:spacing w:after="0" w:line="360" w:lineRule="auto"/>
        <w:jc w:val="both"/>
        <w:rPr>
          <w:rFonts w:ascii="Times New Roman" w:hAnsi="Times New Roman"/>
          <w:color w:val="17365D"/>
          <w:sz w:val="28"/>
          <w:szCs w:val="28"/>
        </w:rPr>
      </w:pPr>
      <w:r w:rsidRPr="00A11289">
        <w:rPr>
          <w:rFonts w:ascii="Times New Roman" w:hAnsi="Times New Roman"/>
          <w:color w:val="17365D"/>
          <w:sz w:val="28"/>
          <w:szCs w:val="28"/>
        </w:rPr>
        <w:t>«Учу учить».</w:t>
      </w:r>
    </w:p>
    <w:p w:rsidR="006B3556" w:rsidRPr="00A11289" w:rsidRDefault="006B3556" w:rsidP="006B3556">
      <w:pPr>
        <w:pStyle w:val="a8"/>
        <w:spacing w:after="0" w:line="360" w:lineRule="auto"/>
        <w:ind w:left="0" w:firstLine="669"/>
        <w:jc w:val="both"/>
        <w:rPr>
          <w:rFonts w:ascii="Times New Roman" w:hAnsi="Times New Roman"/>
          <w:color w:val="17365D"/>
          <w:sz w:val="28"/>
          <w:szCs w:val="28"/>
        </w:rPr>
      </w:pPr>
      <w:r w:rsidRPr="00A11289">
        <w:rPr>
          <w:rFonts w:ascii="Times New Roman" w:hAnsi="Times New Roman"/>
          <w:color w:val="17365D"/>
          <w:sz w:val="28"/>
          <w:szCs w:val="28"/>
        </w:rPr>
        <w:t>Когда ученик объясняет материал другому, то приобретает глубокое понимание. Именно тогда появляется знание во всех тонкостях и нюансах.</w:t>
      </w:r>
      <w:r w:rsidRPr="00A11289">
        <w:rPr>
          <w:rFonts w:ascii="Times New Roman" w:hAnsi="Times New Roman"/>
          <w:color w:val="17365D"/>
          <w:sz w:val="28"/>
          <w:szCs w:val="28"/>
        </w:rPr>
        <w:br/>
        <w:t xml:space="preserve">С другой стороны у него формируется ответственность за себя и за другого: если после получения нового материала вынужден излагать его другому – то он становится </w:t>
      </w:r>
      <w:r w:rsidRPr="00A11289">
        <w:rPr>
          <w:rFonts w:ascii="Times New Roman" w:hAnsi="Times New Roman"/>
          <w:i/>
          <w:iCs/>
          <w:color w:val="17365D"/>
          <w:sz w:val="28"/>
          <w:szCs w:val="28"/>
        </w:rPr>
        <w:t>обучающим</w:t>
      </w:r>
      <w:r w:rsidRPr="00A11289">
        <w:rPr>
          <w:rFonts w:ascii="Times New Roman" w:hAnsi="Times New Roman"/>
          <w:color w:val="17365D"/>
          <w:sz w:val="28"/>
          <w:szCs w:val="28"/>
        </w:rPr>
        <w:t>, а это требует более качественного изучения материала.</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Я, на своем опыте, убедился, что прав В.К. Дьяченко, подчеркивая, что “общение в паре – это основная и первоначальная ячейка, простейшая и важнейшая форма взаимодействия человека с другими людьми, благодаря которой человек приобщается к знаниям и опыту других людей, а через них – к знаниям и опыту всего человечества”.</w:t>
      </w:r>
    </w:p>
    <w:p w:rsidR="006B3556" w:rsidRPr="00A11289" w:rsidRDefault="006B3556" w:rsidP="006B3556">
      <w:pPr>
        <w:pStyle w:val="ab"/>
        <w:spacing w:before="0" w:after="0" w:line="360" w:lineRule="auto"/>
        <w:ind w:firstLine="709"/>
        <w:contextualSpacing/>
        <w:jc w:val="both"/>
        <w:rPr>
          <w:color w:val="17365D"/>
          <w:sz w:val="28"/>
          <w:szCs w:val="28"/>
        </w:rPr>
      </w:pPr>
      <w:r w:rsidRPr="00A11289">
        <w:rPr>
          <w:color w:val="17365D"/>
          <w:sz w:val="28"/>
          <w:szCs w:val="28"/>
        </w:rPr>
        <w:t>Работать по новой технологии нелегко. Приходится не только преодолеть сложившийся стереотип, но еще приобретать новый опыт. Готовых разработок, пособий нет, так что приходится нам работать самостоятельно, внося при этом что-то свое, выработанное личным опытом.</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z w:val="28"/>
          <w:szCs w:val="28"/>
        </w:rPr>
      </w:pPr>
      <w:r w:rsidRPr="00A11289">
        <w:rPr>
          <w:color w:val="17365D"/>
          <w:spacing w:val="-2"/>
          <w:sz w:val="28"/>
          <w:szCs w:val="28"/>
        </w:rPr>
        <w:t xml:space="preserve">Особенности современного образования и в частности, предмета биологии таковы, что </w:t>
      </w:r>
      <w:r w:rsidRPr="00A11289">
        <w:rPr>
          <w:color w:val="17365D"/>
          <w:sz w:val="28"/>
          <w:szCs w:val="28"/>
        </w:rPr>
        <w:t xml:space="preserve">объём информации, который  необходимо освоить  учащемуся возрастает  с каждым </w:t>
      </w:r>
      <w:r w:rsidRPr="00A11289">
        <w:rPr>
          <w:color w:val="17365D"/>
          <w:spacing w:val="-3"/>
          <w:sz w:val="28"/>
          <w:szCs w:val="28"/>
        </w:rPr>
        <w:t xml:space="preserve">учебным годом, а количество часов, отводимых на его изучение, уменьшается. </w:t>
      </w:r>
      <w:r w:rsidRPr="00A11289">
        <w:rPr>
          <w:color w:val="17365D"/>
          <w:w w:val="103"/>
          <w:sz w:val="28"/>
          <w:szCs w:val="28"/>
        </w:rPr>
        <w:t xml:space="preserve">Времени же </w:t>
      </w:r>
      <w:r w:rsidRPr="00A11289">
        <w:rPr>
          <w:color w:val="17365D"/>
          <w:sz w:val="28"/>
          <w:szCs w:val="28"/>
        </w:rPr>
        <w:t xml:space="preserve">достаточного  на  осмысление  и  закрепление  практически  не  остается.  Возникает </w:t>
      </w:r>
      <w:r w:rsidRPr="00A11289">
        <w:rPr>
          <w:color w:val="17365D"/>
          <w:w w:val="102"/>
          <w:sz w:val="28"/>
          <w:szCs w:val="28"/>
        </w:rPr>
        <w:t xml:space="preserve">проблема информационной адаптации человека в обществе. Если  ученик не имеет </w:t>
      </w:r>
      <w:r w:rsidRPr="00A11289">
        <w:rPr>
          <w:color w:val="17365D"/>
          <w:spacing w:val="-3"/>
          <w:sz w:val="28"/>
          <w:szCs w:val="28"/>
        </w:rPr>
        <w:t xml:space="preserve">достаточных навыков обработки получаемой им информации, он испытывает большие </w:t>
      </w:r>
      <w:r w:rsidRPr="00A11289">
        <w:rPr>
          <w:color w:val="17365D"/>
          <w:w w:val="104"/>
          <w:sz w:val="28"/>
          <w:szCs w:val="28"/>
        </w:rPr>
        <w:t xml:space="preserve">трудности и теряет интерес, как к процессу учения, так и к самому предмету. Для </w:t>
      </w:r>
      <w:r w:rsidRPr="00A11289">
        <w:rPr>
          <w:color w:val="17365D"/>
          <w:sz w:val="28"/>
          <w:szCs w:val="28"/>
        </w:rPr>
        <w:t xml:space="preserve">решения  этой  проблемы  я  учу  детей  технологиям  познавательной  деятельности: </w:t>
      </w:r>
      <w:r w:rsidRPr="00A11289">
        <w:rPr>
          <w:color w:val="17365D"/>
          <w:w w:val="105"/>
          <w:sz w:val="28"/>
          <w:szCs w:val="28"/>
        </w:rPr>
        <w:t xml:space="preserve">умению осваивать новые знания в любых формах и видах, а главное качественно </w:t>
      </w:r>
      <w:r w:rsidRPr="00A11289">
        <w:rPr>
          <w:color w:val="17365D"/>
          <w:spacing w:val="-1"/>
          <w:sz w:val="28"/>
          <w:szCs w:val="28"/>
        </w:rPr>
        <w:t xml:space="preserve">обрабатывать получаемую ими </w:t>
      </w:r>
      <w:r w:rsidRPr="00A11289">
        <w:rPr>
          <w:color w:val="17365D"/>
          <w:spacing w:val="-1"/>
          <w:sz w:val="28"/>
          <w:szCs w:val="28"/>
        </w:rPr>
        <w:lastRenderedPageBreak/>
        <w:t xml:space="preserve">информацию, извлекать главное из огромного потока информации, применять её на практике при решении </w:t>
      </w:r>
      <w:r w:rsidRPr="00A11289">
        <w:rPr>
          <w:color w:val="17365D"/>
          <w:w w:val="102"/>
          <w:sz w:val="28"/>
          <w:szCs w:val="28"/>
        </w:rPr>
        <w:t xml:space="preserve">различных видов задач. Одним из важнейших направлений, решающих эту задачу, </w:t>
      </w:r>
      <w:r w:rsidRPr="00A11289">
        <w:rPr>
          <w:color w:val="17365D"/>
          <w:sz w:val="28"/>
          <w:szCs w:val="28"/>
        </w:rPr>
        <w:t xml:space="preserve">является внедрение информационных средств в процесс обучения, формирование у учащихся информационной компетенции. </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5"/>
          <w:sz w:val="28"/>
          <w:szCs w:val="28"/>
        </w:rPr>
      </w:pPr>
      <w:r w:rsidRPr="00A11289">
        <w:rPr>
          <w:color w:val="17365D"/>
          <w:sz w:val="28"/>
          <w:szCs w:val="28"/>
        </w:rPr>
        <w:t>Использование информационных и коммуникативных технологий  (ИКТ) в учебном процессе  является  актуальной  проблемой  современного  школьного  образования. Дети гораздо  лучше  нас,  учителей  с  большим  опытом,  умеют  обращаться  с</w:t>
      </w:r>
      <w:bookmarkStart w:id="1" w:name="Pg7"/>
      <w:bookmarkEnd w:id="1"/>
      <w:r w:rsidRPr="00A11289">
        <w:rPr>
          <w:color w:val="17365D"/>
          <w:sz w:val="28"/>
          <w:szCs w:val="28"/>
        </w:rPr>
        <w:t xml:space="preserve"> различными электронными устройствами. Поэтому учителям необходимо как можно </w:t>
      </w:r>
      <w:r w:rsidRPr="00A11289">
        <w:rPr>
          <w:color w:val="17365D"/>
          <w:spacing w:val="-1"/>
          <w:sz w:val="28"/>
          <w:szCs w:val="28"/>
        </w:rPr>
        <w:t xml:space="preserve">быстрее перестроиться, понять, что внедрение новых информационных технологий в </w:t>
      </w:r>
      <w:r w:rsidRPr="00A11289">
        <w:rPr>
          <w:color w:val="17365D"/>
          <w:spacing w:val="-3"/>
          <w:sz w:val="28"/>
          <w:szCs w:val="28"/>
        </w:rPr>
        <w:t xml:space="preserve">учебный  процесс -  это первоочередная  задача. Суть  информатизации  образования </w:t>
      </w:r>
      <w:r w:rsidRPr="00A11289">
        <w:rPr>
          <w:color w:val="17365D"/>
          <w:sz w:val="28"/>
          <w:szCs w:val="28"/>
        </w:rPr>
        <w:t xml:space="preserve">состоит в создании, как для педагога, так и для ученика благоприятных условий для </w:t>
      </w:r>
      <w:r w:rsidRPr="00A11289">
        <w:rPr>
          <w:color w:val="17365D"/>
          <w:w w:val="106"/>
          <w:sz w:val="28"/>
          <w:szCs w:val="28"/>
        </w:rPr>
        <w:t xml:space="preserve">свободного  доступа  к  учебной  и  научной  информации.  </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5"/>
          <w:sz w:val="28"/>
          <w:szCs w:val="28"/>
        </w:rPr>
      </w:pPr>
      <w:r w:rsidRPr="00A11289">
        <w:rPr>
          <w:color w:val="17365D"/>
          <w:spacing w:val="-2"/>
          <w:sz w:val="28"/>
          <w:szCs w:val="28"/>
        </w:rPr>
        <w:t>Осознавая важность овладения новыми технологиями</w:t>
      </w:r>
      <w:r w:rsidRPr="00A11289">
        <w:rPr>
          <w:color w:val="17365D"/>
          <w:spacing w:val="-1"/>
          <w:sz w:val="28"/>
          <w:szCs w:val="28"/>
        </w:rPr>
        <w:t>, я научилась:</w:t>
      </w:r>
      <w:r w:rsidRPr="00A11289">
        <w:rPr>
          <w:color w:val="17365D"/>
          <w:sz w:val="28"/>
          <w:szCs w:val="28"/>
        </w:rPr>
        <w:t xml:space="preserve"> обрабатывать    текстовую,  цифровую,  графическую  информацию  при помощи  соответствующих  редакторов  для  подготовки  дидактических  материалов, </w:t>
      </w:r>
      <w:r w:rsidRPr="00A11289">
        <w:rPr>
          <w:color w:val="17365D"/>
          <w:spacing w:val="-1"/>
          <w:sz w:val="28"/>
          <w:szCs w:val="28"/>
        </w:rPr>
        <w:t>чтобы работать с ними на уроке. П</w:t>
      </w:r>
      <w:r w:rsidRPr="00A11289">
        <w:rPr>
          <w:color w:val="17365D"/>
          <w:spacing w:val="-3"/>
          <w:sz w:val="28"/>
          <w:szCs w:val="28"/>
        </w:rPr>
        <w:t xml:space="preserve">реподавание  биологии,  в  силу  особенностей </w:t>
      </w:r>
      <w:r w:rsidRPr="00A11289">
        <w:rPr>
          <w:color w:val="17365D"/>
          <w:sz w:val="28"/>
          <w:szCs w:val="28"/>
        </w:rPr>
        <w:t xml:space="preserve">самого   предмета,   представляет   собой   благоприятную   сферу   для   применения современных    информационных    технологий.    Информационные    технологии </w:t>
      </w:r>
      <w:bookmarkStart w:id="2" w:name="Pg8"/>
      <w:bookmarkEnd w:id="2"/>
      <w:r w:rsidRPr="00A11289">
        <w:rPr>
          <w:color w:val="17365D"/>
          <w:spacing w:val="-2"/>
          <w:sz w:val="28"/>
          <w:szCs w:val="28"/>
        </w:rPr>
        <w:t xml:space="preserve">применяются   мной  как  при  проведении  уроков,  так  и  в  организации  внеурочной </w:t>
      </w:r>
      <w:r w:rsidRPr="00A11289">
        <w:rPr>
          <w:color w:val="17365D"/>
          <w:spacing w:val="-3"/>
          <w:sz w:val="28"/>
          <w:szCs w:val="28"/>
        </w:rPr>
        <w:t xml:space="preserve">деятельности  учеников. Я  применяю  информационные  технологии  на  уроках биологии </w:t>
      </w:r>
      <w:r w:rsidRPr="00A11289">
        <w:rPr>
          <w:color w:val="17365D"/>
          <w:spacing w:val="-5"/>
          <w:sz w:val="28"/>
          <w:szCs w:val="28"/>
        </w:rPr>
        <w:t xml:space="preserve">в следующих направлениях: </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3"/>
          <w:sz w:val="28"/>
          <w:szCs w:val="28"/>
        </w:rPr>
      </w:pPr>
      <w:r w:rsidRPr="00A11289">
        <w:rPr>
          <w:color w:val="17365D"/>
          <w:spacing w:val="-3"/>
          <w:sz w:val="28"/>
          <w:szCs w:val="28"/>
        </w:rPr>
        <w:t xml:space="preserve">1.мультимедийные сценарии уроков или фрагментов уроков; </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3"/>
          <w:sz w:val="28"/>
          <w:szCs w:val="28"/>
        </w:rPr>
      </w:pPr>
      <w:r w:rsidRPr="00A11289">
        <w:rPr>
          <w:color w:val="17365D"/>
          <w:spacing w:val="-3"/>
          <w:sz w:val="28"/>
          <w:szCs w:val="28"/>
        </w:rPr>
        <w:t xml:space="preserve">2.подготовка дидактических материалов для уроков; </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5"/>
          <w:sz w:val="28"/>
          <w:szCs w:val="28"/>
        </w:rPr>
      </w:pPr>
      <w:r w:rsidRPr="00A11289">
        <w:rPr>
          <w:color w:val="17365D"/>
          <w:spacing w:val="-5"/>
          <w:sz w:val="28"/>
          <w:szCs w:val="28"/>
        </w:rPr>
        <w:t xml:space="preserve">3. использование  готовых  программных продуктов по своей дисциплине; </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pacing w:val="-5"/>
          <w:sz w:val="28"/>
          <w:szCs w:val="28"/>
        </w:rPr>
      </w:pPr>
      <w:r w:rsidRPr="00A11289">
        <w:rPr>
          <w:color w:val="17365D"/>
          <w:w w:val="104"/>
          <w:sz w:val="28"/>
          <w:szCs w:val="28"/>
        </w:rPr>
        <w:t xml:space="preserve">4.поиск необходимой информации в Интернете в процессе подготовки к урокам и </w:t>
      </w:r>
      <w:r w:rsidRPr="00A11289">
        <w:rPr>
          <w:color w:val="17365D"/>
          <w:spacing w:val="-5"/>
          <w:sz w:val="28"/>
          <w:szCs w:val="28"/>
        </w:rPr>
        <w:t xml:space="preserve">внеклассным мероприятиям. </w:t>
      </w:r>
    </w:p>
    <w:p w:rsidR="006B3556" w:rsidRPr="00A11289" w:rsidRDefault="006B3556" w:rsidP="006B3556">
      <w:pPr>
        <w:widowControl w:val="0"/>
        <w:autoSpaceDE w:val="0"/>
        <w:autoSpaceDN w:val="0"/>
        <w:adjustRightInd w:val="0"/>
        <w:spacing w:line="360" w:lineRule="auto"/>
        <w:ind w:right="-2" w:firstLine="709"/>
        <w:contextualSpacing/>
        <w:jc w:val="both"/>
        <w:rPr>
          <w:color w:val="17365D"/>
          <w:sz w:val="28"/>
          <w:szCs w:val="28"/>
        </w:rPr>
      </w:pPr>
      <w:r w:rsidRPr="00A11289">
        <w:rPr>
          <w:color w:val="17365D"/>
          <w:w w:val="103"/>
          <w:sz w:val="28"/>
          <w:szCs w:val="28"/>
        </w:rPr>
        <w:t xml:space="preserve">Особо    хочу    отметить    применение    мультимедийных    </w:t>
      </w:r>
      <w:r w:rsidRPr="00A11289">
        <w:rPr>
          <w:color w:val="17365D"/>
          <w:w w:val="103"/>
          <w:sz w:val="28"/>
          <w:szCs w:val="28"/>
        </w:rPr>
        <w:lastRenderedPageBreak/>
        <w:t xml:space="preserve">сценариев    уроков. </w:t>
      </w:r>
      <w:r w:rsidRPr="00A11289">
        <w:rPr>
          <w:color w:val="17365D"/>
          <w:w w:val="105"/>
          <w:sz w:val="28"/>
          <w:szCs w:val="28"/>
        </w:rPr>
        <w:t xml:space="preserve">Мультимедийные  сценарии  уроков  выполняются  мной  в  виде  презентаций  с </w:t>
      </w:r>
      <w:r w:rsidRPr="00A11289">
        <w:rPr>
          <w:color w:val="17365D"/>
          <w:sz w:val="28"/>
          <w:szCs w:val="28"/>
        </w:rPr>
        <w:t xml:space="preserve">применением программы PowerPoint, входящей в состав пакета программ Microsoft </w:t>
      </w:r>
      <w:r w:rsidRPr="00A11289">
        <w:rPr>
          <w:color w:val="17365D"/>
          <w:spacing w:val="-3"/>
          <w:sz w:val="28"/>
          <w:szCs w:val="28"/>
        </w:rPr>
        <w:t xml:space="preserve">Office. Слайды презентаций содержат иллюстративный материал для урока, анимации. </w:t>
      </w:r>
      <w:r w:rsidRPr="00A11289">
        <w:rPr>
          <w:color w:val="17365D"/>
          <w:w w:val="105"/>
          <w:sz w:val="28"/>
          <w:szCs w:val="28"/>
        </w:rPr>
        <w:t xml:space="preserve">При    подготовке    презентации    заранее    продумываю    структуру     учебного занятия, </w:t>
      </w:r>
      <w:r w:rsidRPr="00A11289">
        <w:rPr>
          <w:color w:val="17365D"/>
          <w:spacing w:val="-2"/>
          <w:sz w:val="28"/>
          <w:szCs w:val="28"/>
        </w:rPr>
        <w:t xml:space="preserve">последовательность  слайдов  предполагает  определенный  темп  и  логику изложения </w:t>
      </w:r>
      <w:r w:rsidRPr="00A11289">
        <w:rPr>
          <w:color w:val="17365D"/>
          <w:spacing w:val="-1"/>
          <w:sz w:val="28"/>
          <w:szCs w:val="28"/>
        </w:rPr>
        <w:t xml:space="preserve">материала, т.е. создается сценарий проведения урока. Опыт моей работы показал, что </w:t>
      </w:r>
      <w:r w:rsidRPr="00A11289">
        <w:rPr>
          <w:color w:val="17365D"/>
          <w:spacing w:val="-2"/>
          <w:sz w:val="28"/>
          <w:szCs w:val="28"/>
        </w:rPr>
        <w:t xml:space="preserve">по сравнению с традиционной формой ведения урока, заставляющей учителя постоянно </w:t>
      </w:r>
      <w:r w:rsidRPr="00A11289">
        <w:rPr>
          <w:color w:val="17365D"/>
          <w:w w:val="102"/>
          <w:sz w:val="28"/>
          <w:szCs w:val="28"/>
        </w:rPr>
        <w:t xml:space="preserve">обращаться к мелу и доске, использование таких сценариев высвобождает большое </w:t>
      </w:r>
      <w:r w:rsidRPr="00A11289">
        <w:rPr>
          <w:color w:val="17365D"/>
          <w:spacing w:val="-2"/>
          <w:sz w:val="28"/>
          <w:szCs w:val="28"/>
        </w:rPr>
        <w:t xml:space="preserve">количество  времени,  которое  можно  употребить  для  дополнительного  объяснения </w:t>
      </w:r>
      <w:r w:rsidRPr="00A11289">
        <w:rPr>
          <w:color w:val="17365D"/>
          <w:sz w:val="28"/>
          <w:szCs w:val="28"/>
        </w:rPr>
        <w:t>материала.   А также обучившись на курсах повышения квалификации, я активно применяю ЭОР и ЦОР.</w:t>
      </w:r>
    </w:p>
    <w:p w:rsidR="004F6406" w:rsidRDefault="004F6406" w:rsidP="004F6406">
      <w:pPr>
        <w:rPr>
          <w:sz w:val="28"/>
          <w:szCs w:val="28"/>
        </w:rPr>
      </w:pPr>
    </w:p>
    <w:p w:rsidR="004F6406" w:rsidRPr="004F6406" w:rsidRDefault="004F6406" w:rsidP="004F6406">
      <w:pPr>
        <w:rPr>
          <w:sz w:val="28"/>
          <w:szCs w:val="28"/>
        </w:rPr>
      </w:pPr>
      <w:r>
        <w:rPr>
          <w:sz w:val="28"/>
          <w:szCs w:val="28"/>
        </w:rPr>
        <w:t xml:space="preserve">Трудности: </w:t>
      </w:r>
      <w:r w:rsidRPr="004F6406">
        <w:rPr>
          <w:sz w:val="28"/>
          <w:szCs w:val="28"/>
        </w:rPr>
        <w:t xml:space="preserve">разработка динамического нелинейного расписания, возможно, решит, эту проблему. Многие учреждения страны в качестве эксперимента используют нелинейное расписание, мы тоже возможно придём к такому решению. Сегодня, с уверенностью можно сказать, что мы преодолели этот сложный период перехода на ФГОС второго поколения. Проблем много, но они решаемы. Главное не отступать и идти намеченной дорогой. </w:t>
      </w:r>
      <w:r w:rsidRPr="004F6406">
        <w:rPr>
          <w:sz w:val="28"/>
          <w:szCs w:val="28"/>
        </w:rPr>
        <w:br/>
        <w:t>Подводя итог работы учителей в условиях  внедрения ФГОС считаю, что все же  было больше положительных моментов, чем отрицательных. Ведь ключевой фигурой в решении проблем является учитель. Если учитель  открыт для всего нового и не боится перемен, то он, несомненно, будет делать первые уверенные шаги в новых условиях реализации ФГОС, потому что именно учитель, его отношение к учебному процессу, его творчество и профессионализм – главный ресурс, без которого невозможно воплощение новых стандартов школьного образования.</w:t>
      </w:r>
    </w:p>
    <w:p w:rsidR="00260487" w:rsidRDefault="00260487"/>
    <w:sectPr w:rsidR="00260487" w:rsidSect="007633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987" w:rsidRDefault="007F3987" w:rsidP="006B3556">
      <w:r>
        <w:separator/>
      </w:r>
    </w:p>
  </w:endnote>
  <w:endnote w:type="continuationSeparator" w:id="0">
    <w:p w:rsidR="007F3987" w:rsidRDefault="007F3987" w:rsidP="006B3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987" w:rsidRDefault="007F3987" w:rsidP="006B3556">
      <w:r>
        <w:separator/>
      </w:r>
    </w:p>
  </w:footnote>
  <w:footnote w:type="continuationSeparator" w:id="0">
    <w:p w:rsidR="007F3987" w:rsidRDefault="007F3987" w:rsidP="006B35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8F004B"/>
    <w:multiLevelType w:val="hybridMultilevel"/>
    <w:tmpl w:val="DC14A032"/>
    <w:lvl w:ilvl="0" w:tplc="CE868768">
      <w:start w:val="1"/>
      <w:numFmt w:val="bullet"/>
      <w:lvlText w:val="•"/>
      <w:lvlJc w:val="left"/>
      <w:pPr>
        <w:ind w:left="1080" w:hanging="360"/>
      </w:pPr>
      <w:rPr>
        <w:rFonts w:ascii="Times New Roman" w:hAnsi="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2DBC33E9"/>
    <w:multiLevelType w:val="hybridMultilevel"/>
    <w:tmpl w:val="793C5C78"/>
    <w:lvl w:ilvl="0" w:tplc="CE868768">
      <w:start w:val="1"/>
      <w:numFmt w:val="bullet"/>
      <w:lvlText w:val="•"/>
      <w:lvlJc w:val="left"/>
      <w:pPr>
        <w:ind w:left="1389" w:hanging="360"/>
      </w:pPr>
      <w:rPr>
        <w:rFonts w:ascii="Times New Roman" w:hAnsi="Times New Roman"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
    <w:nsid w:val="3439219B"/>
    <w:multiLevelType w:val="multilevel"/>
    <w:tmpl w:val="C95A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B86B4C"/>
    <w:multiLevelType w:val="hybridMultilevel"/>
    <w:tmpl w:val="2462155E"/>
    <w:lvl w:ilvl="0" w:tplc="CE868768">
      <w:start w:val="1"/>
      <w:numFmt w:val="bullet"/>
      <w:lvlText w:val="•"/>
      <w:lvlJc w:val="left"/>
      <w:pPr>
        <w:ind w:left="1080" w:hanging="360"/>
      </w:pPr>
      <w:rPr>
        <w:rFonts w:ascii="Times New Roman" w:hAnsi="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5E995DF2"/>
    <w:multiLevelType w:val="multilevel"/>
    <w:tmpl w:val="8CA6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3F4ED9"/>
    <w:multiLevelType w:val="hybridMultilevel"/>
    <w:tmpl w:val="34AE40FE"/>
    <w:lvl w:ilvl="0" w:tplc="CE86876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4544FE"/>
    <w:multiLevelType w:val="hybridMultilevel"/>
    <w:tmpl w:val="2F9E3A70"/>
    <w:lvl w:ilvl="0" w:tplc="6C405052">
      <w:start w:val="1"/>
      <w:numFmt w:val="bullet"/>
      <w:lvlText w:val=""/>
      <w:lvlJc w:val="left"/>
      <w:pPr>
        <w:tabs>
          <w:tab w:val="num" w:pos="720"/>
        </w:tabs>
        <w:ind w:left="720" w:hanging="360"/>
      </w:pPr>
      <w:rPr>
        <w:rFonts w:ascii="Wingdings 2" w:hAnsi="Wingdings 2" w:hint="default"/>
      </w:rPr>
    </w:lvl>
    <w:lvl w:ilvl="1" w:tplc="B94057F6" w:tentative="1">
      <w:start w:val="1"/>
      <w:numFmt w:val="bullet"/>
      <w:lvlText w:val=""/>
      <w:lvlJc w:val="left"/>
      <w:pPr>
        <w:tabs>
          <w:tab w:val="num" w:pos="1440"/>
        </w:tabs>
        <w:ind w:left="1440" w:hanging="360"/>
      </w:pPr>
      <w:rPr>
        <w:rFonts w:ascii="Wingdings 2" w:hAnsi="Wingdings 2" w:hint="default"/>
      </w:rPr>
    </w:lvl>
    <w:lvl w:ilvl="2" w:tplc="E95E3A9A" w:tentative="1">
      <w:start w:val="1"/>
      <w:numFmt w:val="bullet"/>
      <w:lvlText w:val=""/>
      <w:lvlJc w:val="left"/>
      <w:pPr>
        <w:tabs>
          <w:tab w:val="num" w:pos="2160"/>
        </w:tabs>
        <w:ind w:left="2160" w:hanging="360"/>
      </w:pPr>
      <w:rPr>
        <w:rFonts w:ascii="Wingdings 2" w:hAnsi="Wingdings 2" w:hint="default"/>
      </w:rPr>
    </w:lvl>
    <w:lvl w:ilvl="3" w:tplc="A3B28D4C" w:tentative="1">
      <w:start w:val="1"/>
      <w:numFmt w:val="bullet"/>
      <w:lvlText w:val=""/>
      <w:lvlJc w:val="left"/>
      <w:pPr>
        <w:tabs>
          <w:tab w:val="num" w:pos="2880"/>
        </w:tabs>
        <w:ind w:left="2880" w:hanging="360"/>
      </w:pPr>
      <w:rPr>
        <w:rFonts w:ascii="Wingdings 2" w:hAnsi="Wingdings 2" w:hint="default"/>
      </w:rPr>
    </w:lvl>
    <w:lvl w:ilvl="4" w:tplc="18969A3E" w:tentative="1">
      <w:start w:val="1"/>
      <w:numFmt w:val="bullet"/>
      <w:lvlText w:val=""/>
      <w:lvlJc w:val="left"/>
      <w:pPr>
        <w:tabs>
          <w:tab w:val="num" w:pos="3600"/>
        </w:tabs>
        <w:ind w:left="3600" w:hanging="360"/>
      </w:pPr>
      <w:rPr>
        <w:rFonts w:ascii="Wingdings 2" w:hAnsi="Wingdings 2" w:hint="default"/>
      </w:rPr>
    </w:lvl>
    <w:lvl w:ilvl="5" w:tplc="BB068A8A" w:tentative="1">
      <w:start w:val="1"/>
      <w:numFmt w:val="bullet"/>
      <w:lvlText w:val=""/>
      <w:lvlJc w:val="left"/>
      <w:pPr>
        <w:tabs>
          <w:tab w:val="num" w:pos="4320"/>
        </w:tabs>
        <w:ind w:left="4320" w:hanging="360"/>
      </w:pPr>
      <w:rPr>
        <w:rFonts w:ascii="Wingdings 2" w:hAnsi="Wingdings 2" w:hint="default"/>
      </w:rPr>
    </w:lvl>
    <w:lvl w:ilvl="6" w:tplc="75965796" w:tentative="1">
      <w:start w:val="1"/>
      <w:numFmt w:val="bullet"/>
      <w:lvlText w:val=""/>
      <w:lvlJc w:val="left"/>
      <w:pPr>
        <w:tabs>
          <w:tab w:val="num" w:pos="5040"/>
        </w:tabs>
        <w:ind w:left="5040" w:hanging="360"/>
      </w:pPr>
      <w:rPr>
        <w:rFonts w:ascii="Wingdings 2" w:hAnsi="Wingdings 2" w:hint="default"/>
      </w:rPr>
    </w:lvl>
    <w:lvl w:ilvl="7" w:tplc="6A0A9A84" w:tentative="1">
      <w:start w:val="1"/>
      <w:numFmt w:val="bullet"/>
      <w:lvlText w:val=""/>
      <w:lvlJc w:val="left"/>
      <w:pPr>
        <w:tabs>
          <w:tab w:val="num" w:pos="5760"/>
        </w:tabs>
        <w:ind w:left="5760" w:hanging="360"/>
      </w:pPr>
      <w:rPr>
        <w:rFonts w:ascii="Wingdings 2" w:hAnsi="Wingdings 2" w:hint="default"/>
      </w:rPr>
    </w:lvl>
    <w:lvl w:ilvl="8" w:tplc="4B1CDD54" w:tentative="1">
      <w:start w:val="1"/>
      <w:numFmt w:val="bullet"/>
      <w:lvlText w:val=""/>
      <w:lvlJc w:val="left"/>
      <w:pPr>
        <w:tabs>
          <w:tab w:val="num" w:pos="6480"/>
        </w:tabs>
        <w:ind w:left="6480" w:hanging="360"/>
      </w:pPr>
      <w:rPr>
        <w:rFonts w:ascii="Wingdings 2" w:hAnsi="Wingdings 2" w:hint="default"/>
      </w:rPr>
    </w:lvl>
  </w:abstractNum>
  <w:abstractNum w:abstractNumId="7">
    <w:nsid w:val="79EE67BE"/>
    <w:multiLevelType w:val="hybridMultilevel"/>
    <w:tmpl w:val="8F00551A"/>
    <w:lvl w:ilvl="0" w:tplc="30E08494">
      <w:start w:val="1"/>
      <w:numFmt w:val="bullet"/>
      <w:lvlText w:val="•"/>
      <w:lvlJc w:val="left"/>
      <w:pPr>
        <w:tabs>
          <w:tab w:val="num" w:pos="720"/>
        </w:tabs>
        <w:ind w:left="720" w:hanging="360"/>
      </w:pPr>
      <w:rPr>
        <w:rFonts w:ascii="Times New Roman" w:hAnsi="Times New Roman" w:hint="default"/>
      </w:rPr>
    </w:lvl>
    <w:lvl w:ilvl="1" w:tplc="8AA2D856" w:tentative="1">
      <w:start w:val="1"/>
      <w:numFmt w:val="bullet"/>
      <w:lvlText w:val="•"/>
      <w:lvlJc w:val="left"/>
      <w:pPr>
        <w:tabs>
          <w:tab w:val="num" w:pos="1440"/>
        </w:tabs>
        <w:ind w:left="1440" w:hanging="360"/>
      </w:pPr>
      <w:rPr>
        <w:rFonts w:ascii="Times New Roman" w:hAnsi="Times New Roman" w:hint="default"/>
      </w:rPr>
    </w:lvl>
    <w:lvl w:ilvl="2" w:tplc="E23A5FBC" w:tentative="1">
      <w:start w:val="1"/>
      <w:numFmt w:val="bullet"/>
      <w:lvlText w:val="•"/>
      <w:lvlJc w:val="left"/>
      <w:pPr>
        <w:tabs>
          <w:tab w:val="num" w:pos="2160"/>
        </w:tabs>
        <w:ind w:left="2160" w:hanging="360"/>
      </w:pPr>
      <w:rPr>
        <w:rFonts w:ascii="Times New Roman" w:hAnsi="Times New Roman" w:hint="default"/>
      </w:rPr>
    </w:lvl>
    <w:lvl w:ilvl="3" w:tplc="45C865EE" w:tentative="1">
      <w:start w:val="1"/>
      <w:numFmt w:val="bullet"/>
      <w:lvlText w:val="•"/>
      <w:lvlJc w:val="left"/>
      <w:pPr>
        <w:tabs>
          <w:tab w:val="num" w:pos="2880"/>
        </w:tabs>
        <w:ind w:left="2880" w:hanging="360"/>
      </w:pPr>
      <w:rPr>
        <w:rFonts w:ascii="Times New Roman" w:hAnsi="Times New Roman" w:hint="default"/>
      </w:rPr>
    </w:lvl>
    <w:lvl w:ilvl="4" w:tplc="E9C6D6D6" w:tentative="1">
      <w:start w:val="1"/>
      <w:numFmt w:val="bullet"/>
      <w:lvlText w:val="•"/>
      <w:lvlJc w:val="left"/>
      <w:pPr>
        <w:tabs>
          <w:tab w:val="num" w:pos="3600"/>
        </w:tabs>
        <w:ind w:left="3600" w:hanging="360"/>
      </w:pPr>
      <w:rPr>
        <w:rFonts w:ascii="Times New Roman" w:hAnsi="Times New Roman" w:hint="default"/>
      </w:rPr>
    </w:lvl>
    <w:lvl w:ilvl="5" w:tplc="6DC0C382" w:tentative="1">
      <w:start w:val="1"/>
      <w:numFmt w:val="bullet"/>
      <w:lvlText w:val="•"/>
      <w:lvlJc w:val="left"/>
      <w:pPr>
        <w:tabs>
          <w:tab w:val="num" w:pos="4320"/>
        </w:tabs>
        <w:ind w:left="4320" w:hanging="360"/>
      </w:pPr>
      <w:rPr>
        <w:rFonts w:ascii="Times New Roman" w:hAnsi="Times New Roman" w:hint="default"/>
      </w:rPr>
    </w:lvl>
    <w:lvl w:ilvl="6" w:tplc="EE085FF4" w:tentative="1">
      <w:start w:val="1"/>
      <w:numFmt w:val="bullet"/>
      <w:lvlText w:val="•"/>
      <w:lvlJc w:val="left"/>
      <w:pPr>
        <w:tabs>
          <w:tab w:val="num" w:pos="5040"/>
        </w:tabs>
        <w:ind w:left="5040" w:hanging="360"/>
      </w:pPr>
      <w:rPr>
        <w:rFonts w:ascii="Times New Roman" w:hAnsi="Times New Roman" w:hint="default"/>
      </w:rPr>
    </w:lvl>
    <w:lvl w:ilvl="7" w:tplc="AFC6E942" w:tentative="1">
      <w:start w:val="1"/>
      <w:numFmt w:val="bullet"/>
      <w:lvlText w:val="•"/>
      <w:lvlJc w:val="left"/>
      <w:pPr>
        <w:tabs>
          <w:tab w:val="num" w:pos="5760"/>
        </w:tabs>
        <w:ind w:left="5760" w:hanging="360"/>
      </w:pPr>
      <w:rPr>
        <w:rFonts w:ascii="Times New Roman" w:hAnsi="Times New Roman" w:hint="default"/>
      </w:rPr>
    </w:lvl>
    <w:lvl w:ilvl="8" w:tplc="4548516E"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6"/>
  </w:num>
  <w:num w:numId="3">
    <w:abstractNumId w:val="4"/>
  </w:num>
  <w:num w:numId="4">
    <w:abstractNumId w:val="2"/>
  </w:num>
  <w:num w:numId="5">
    <w:abstractNumId w:val="5"/>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B3556"/>
    <w:rsid w:val="001A44ED"/>
    <w:rsid w:val="00260487"/>
    <w:rsid w:val="004F6406"/>
    <w:rsid w:val="00687EC1"/>
    <w:rsid w:val="006B3556"/>
    <w:rsid w:val="0076331C"/>
    <w:rsid w:val="007F3987"/>
    <w:rsid w:val="00921767"/>
    <w:rsid w:val="00CA3D22"/>
    <w:rsid w:val="00D84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B6DEE08-34A8-4FE3-9C01-5EF1352E7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35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6B3556"/>
    <w:rPr>
      <w:sz w:val="20"/>
      <w:szCs w:val="20"/>
    </w:rPr>
  </w:style>
  <w:style w:type="character" w:customStyle="1" w:styleId="a4">
    <w:name w:val="Текст сноски Знак"/>
    <w:basedOn w:val="a0"/>
    <w:link w:val="a3"/>
    <w:semiHidden/>
    <w:rsid w:val="006B3556"/>
    <w:rPr>
      <w:rFonts w:ascii="Times New Roman" w:eastAsia="Times New Roman" w:hAnsi="Times New Roman" w:cs="Times New Roman"/>
      <w:sz w:val="20"/>
      <w:szCs w:val="20"/>
      <w:lang w:eastAsia="ru-RU"/>
    </w:rPr>
  </w:style>
  <w:style w:type="character" w:styleId="a5">
    <w:name w:val="footnote reference"/>
    <w:semiHidden/>
    <w:rsid w:val="006B3556"/>
    <w:rPr>
      <w:vertAlign w:val="superscript"/>
    </w:rPr>
  </w:style>
  <w:style w:type="paragraph" w:styleId="a6">
    <w:name w:val="Body Text Indent"/>
    <w:basedOn w:val="a"/>
    <w:link w:val="a7"/>
    <w:rsid w:val="006B3556"/>
    <w:pPr>
      <w:spacing w:after="120"/>
      <w:ind w:left="283"/>
    </w:pPr>
  </w:style>
  <w:style w:type="character" w:customStyle="1" w:styleId="a7">
    <w:name w:val="Основной текст с отступом Знак"/>
    <w:basedOn w:val="a0"/>
    <w:link w:val="a6"/>
    <w:rsid w:val="006B3556"/>
    <w:rPr>
      <w:rFonts w:ascii="Times New Roman" w:eastAsia="Times New Roman" w:hAnsi="Times New Roman" w:cs="Times New Roman"/>
      <w:sz w:val="24"/>
      <w:szCs w:val="24"/>
      <w:lang w:eastAsia="ru-RU"/>
    </w:rPr>
  </w:style>
  <w:style w:type="paragraph" w:styleId="a8">
    <w:name w:val="List Paragraph"/>
    <w:basedOn w:val="a"/>
    <w:uiPriority w:val="34"/>
    <w:qFormat/>
    <w:rsid w:val="006B3556"/>
    <w:pPr>
      <w:spacing w:after="200" w:line="276" w:lineRule="auto"/>
      <w:ind w:left="720"/>
      <w:contextualSpacing/>
    </w:pPr>
    <w:rPr>
      <w:rFonts w:ascii="Calibri" w:hAnsi="Calibri"/>
      <w:sz w:val="22"/>
      <w:szCs w:val="22"/>
    </w:rPr>
  </w:style>
  <w:style w:type="paragraph" w:styleId="a9">
    <w:name w:val="Body Text"/>
    <w:basedOn w:val="a"/>
    <w:link w:val="aa"/>
    <w:rsid w:val="006B3556"/>
    <w:pPr>
      <w:spacing w:after="120"/>
    </w:pPr>
  </w:style>
  <w:style w:type="character" w:customStyle="1" w:styleId="aa">
    <w:name w:val="Основной текст Знак"/>
    <w:basedOn w:val="a0"/>
    <w:link w:val="a9"/>
    <w:rsid w:val="006B3556"/>
    <w:rPr>
      <w:rFonts w:ascii="Times New Roman" w:eastAsia="Times New Roman" w:hAnsi="Times New Roman" w:cs="Times New Roman"/>
      <w:sz w:val="24"/>
      <w:szCs w:val="24"/>
      <w:lang w:eastAsia="ru-RU"/>
    </w:rPr>
  </w:style>
  <w:style w:type="paragraph" w:styleId="ab">
    <w:name w:val="Normal (Web)"/>
    <w:basedOn w:val="a"/>
    <w:link w:val="ac"/>
    <w:uiPriority w:val="99"/>
    <w:rsid w:val="006B3556"/>
    <w:pPr>
      <w:widowControl w:val="0"/>
      <w:suppressAutoHyphens/>
      <w:autoSpaceDN w:val="0"/>
      <w:spacing w:before="280" w:after="280"/>
      <w:textAlignment w:val="baseline"/>
    </w:pPr>
    <w:rPr>
      <w:rFonts w:eastAsia="Arial Unicode MS" w:cs="Tahoma"/>
      <w:kern w:val="3"/>
    </w:rPr>
  </w:style>
  <w:style w:type="character" w:customStyle="1" w:styleId="ac">
    <w:name w:val="Обычный (веб) Знак"/>
    <w:link w:val="ab"/>
    <w:uiPriority w:val="99"/>
    <w:rsid w:val="006B3556"/>
    <w:rPr>
      <w:rFonts w:ascii="Times New Roman" w:eastAsia="Arial Unicode MS" w:hAnsi="Times New Roman" w:cs="Tahoma"/>
      <w:kern w:val="3"/>
      <w:sz w:val="24"/>
      <w:szCs w:val="24"/>
      <w:lang w:eastAsia="ru-RU"/>
    </w:rPr>
  </w:style>
  <w:style w:type="paragraph" w:styleId="2">
    <w:name w:val="Body Text Indent 2"/>
    <w:basedOn w:val="a"/>
    <w:link w:val="20"/>
    <w:rsid w:val="006B3556"/>
    <w:pPr>
      <w:spacing w:after="120" w:line="480" w:lineRule="auto"/>
      <w:ind w:left="283"/>
    </w:pPr>
  </w:style>
  <w:style w:type="character" w:customStyle="1" w:styleId="20">
    <w:name w:val="Основной текст с отступом 2 Знак"/>
    <w:basedOn w:val="a0"/>
    <w:link w:val="2"/>
    <w:rsid w:val="006B3556"/>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4F6406"/>
    <w:rPr>
      <w:rFonts w:ascii="Tahoma" w:hAnsi="Tahoma" w:cs="Tahoma"/>
      <w:sz w:val="16"/>
      <w:szCs w:val="16"/>
    </w:rPr>
  </w:style>
  <w:style w:type="character" w:customStyle="1" w:styleId="ae">
    <w:name w:val="Текст выноски Знак"/>
    <w:basedOn w:val="a0"/>
    <w:link w:val="ad"/>
    <w:uiPriority w:val="99"/>
    <w:semiHidden/>
    <w:rsid w:val="004F640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25</Pages>
  <Words>5835</Words>
  <Characters>33260</Characters>
  <Application>Microsoft Office Word</Application>
  <DocSecurity>0</DocSecurity>
  <Lines>277</Lines>
  <Paragraphs>78</Paragraphs>
  <ScaleCrop>false</ScaleCrop>
  <Company>SPecialiST RePack</Company>
  <LinksUpToDate>false</LinksUpToDate>
  <CharactersWithSpaces>39017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timurmergen</cp:lastModifiedBy>
  <cp:revision>6</cp:revision>
  <dcterms:created xsi:type="dcterms:W3CDTF">2013-08-22T13:18:00Z</dcterms:created>
  <dcterms:modified xsi:type="dcterms:W3CDTF">2016-03-09T11:53:00Z</dcterms:modified>
</cp:coreProperties>
</file>