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95" w:rsidRDefault="00244295" w:rsidP="00244295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Скуй Ангелина,11А</w:t>
      </w: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244295" w:rsidRDefault="00244295" w:rsidP="00244295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«Бои за </w:t>
      </w:r>
      <w:proofErr w:type="spellStart"/>
      <w:r>
        <w:rPr>
          <w:sz w:val="28"/>
          <w:szCs w:val="28"/>
        </w:rPr>
        <w:t>Домбледжен</w:t>
      </w:r>
      <w:proofErr w:type="spellEnd"/>
      <w:r>
        <w:rPr>
          <w:sz w:val="28"/>
          <w:szCs w:val="28"/>
        </w:rPr>
        <w:t xml:space="preserve"> и смерть </w:t>
      </w:r>
      <w:proofErr w:type="gramStart"/>
      <w:r>
        <w:rPr>
          <w:sz w:val="28"/>
          <w:szCs w:val="28"/>
        </w:rPr>
        <w:t xml:space="preserve">лейтенанта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.  Бои шли в этот день 23 октября 1944 года, </w:t>
      </w:r>
      <w:proofErr w:type="gramStart"/>
      <w:r>
        <w:rPr>
          <w:sz w:val="28"/>
          <w:szCs w:val="28"/>
        </w:rPr>
        <w:t>противник  сосредоточил</w:t>
      </w:r>
      <w:proofErr w:type="gramEnd"/>
      <w:r>
        <w:rPr>
          <w:sz w:val="28"/>
          <w:szCs w:val="28"/>
        </w:rPr>
        <w:t xml:space="preserve"> здесь крупные силы, до полка пехоты и 10 танков,пош1л в контратаку.  </w:t>
      </w:r>
      <w:proofErr w:type="gramStart"/>
      <w:r>
        <w:rPr>
          <w:sz w:val="28"/>
          <w:szCs w:val="28"/>
        </w:rPr>
        <w:t xml:space="preserve">Батарея  </w:t>
      </w:r>
      <w:proofErr w:type="spellStart"/>
      <w:r>
        <w:rPr>
          <w:sz w:val="28"/>
          <w:szCs w:val="28"/>
        </w:rPr>
        <w:t>Трубникова</w:t>
      </w:r>
      <w:proofErr w:type="spellEnd"/>
      <w:proofErr w:type="gramEnd"/>
      <w:r>
        <w:rPr>
          <w:sz w:val="28"/>
          <w:szCs w:val="28"/>
        </w:rPr>
        <w:t xml:space="preserve"> подбила 5 вражеских танков. В последнюю </w:t>
      </w:r>
      <w:proofErr w:type="gramStart"/>
      <w:r>
        <w:rPr>
          <w:sz w:val="28"/>
          <w:szCs w:val="28"/>
        </w:rPr>
        <w:t>минуту ,когда</w:t>
      </w:r>
      <w:proofErr w:type="gramEnd"/>
      <w:r>
        <w:rPr>
          <w:sz w:val="28"/>
          <w:szCs w:val="28"/>
        </w:rPr>
        <w:t xml:space="preserve"> весь расчёт выбыл из строя, Трубников сам стал у панорамы и начал в упор расстреливать по наступающим вражеским солдатам…Он погиб как герой..»</w:t>
      </w:r>
    </w:p>
    <w:p w:rsidR="00244295" w:rsidRDefault="00244295" w:rsidP="0024429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Это только часть </w:t>
      </w:r>
      <w:proofErr w:type="gramStart"/>
      <w:r>
        <w:rPr>
          <w:sz w:val="28"/>
          <w:szCs w:val="28"/>
        </w:rPr>
        <w:t xml:space="preserve">дневника  </w:t>
      </w:r>
      <w:proofErr w:type="spellStart"/>
      <w:r>
        <w:rPr>
          <w:sz w:val="28"/>
          <w:szCs w:val="28"/>
        </w:rPr>
        <w:t>Галсанова</w:t>
      </w:r>
      <w:proofErr w:type="spellEnd"/>
      <w:proofErr w:type="gramEnd"/>
      <w:r>
        <w:rPr>
          <w:sz w:val="28"/>
          <w:szCs w:val="28"/>
        </w:rPr>
        <w:t xml:space="preserve"> Даши  </w:t>
      </w:r>
      <w:proofErr w:type="spellStart"/>
      <w:r>
        <w:rPr>
          <w:sz w:val="28"/>
          <w:szCs w:val="28"/>
        </w:rPr>
        <w:t>Цыдыповича</w:t>
      </w:r>
      <w:proofErr w:type="spellEnd"/>
      <w:r>
        <w:rPr>
          <w:sz w:val="28"/>
          <w:szCs w:val="28"/>
        </w:rPr>
        <w:t>.</w:t>
      </w: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244295" w:rsidRDefault="00244295" w:rsidP="00244295">
      <w:pPr>
        <w:jc w:val="center"/>
        <w:rPr>
          <w:sz w:val="28"/>
          <w:szCs w:val="28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6FD"/>
    <w:rsid w:val="00244295"/>
    <w:rsid w:val="009A3824"/>
    <w:rsid w:val="00A22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650B1-12F6-48A3-9E05-8506C6D8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295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2023-03-08T14:33:00Z</dcterms:created>
  <dcterms:modified xsi:type="dcterms:W3CDTF">2023-03-08T14:33:00Z</dcterms:modified>
</cp:coreProperties>
</file>